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A2F" w:rsidRPr="0001408D" w:rsidRDefault="00785A2F" w:rsidP="00785A2F">
      <w:pPr>
        <w:widowControl/>
        <w:autoSpaceDE w:val="0"/>
        <w:autoSpaceDN w:val="0"/>
        <w:spacing w:line="240" w:lineRule="auto"/>
        <w:ind w:left="0" w:firstLine="0"/>
        <w:jc w:val="center"/>
        <w:rPr>
          <w:rFonts w:ascii="Arial" w:hAnsi="Arial" w:cs="Arial"/>
          <w:b/>
          <w:bCs/>
          <w:snapToGrid/>
          <w:sz w:val="28"/>
          <w:szCs w:val="28"/>
        </w:rPr>
      </w:pPr>
      <w:r w:rsidRPr="0001408D">
        <w:rPr>
          <w:rFonts w:ascii="Arial" w:hAnsi="Arial" w:cs="Arial"/>
          <w:b/>
          <w:bCs/>
          <w:snapToGrid/>
          <w:sz w:val="28"/>
          <w:szCs w:val="28"/>
        </w:rPr>
        <w:t>СОБРАНИЕ ПРЕДСТАВИТЕЛЕЙ</w:t>
      </w:r>
    </w:p>
    <w:p w:rsidR="00785A2F" w:rsidRPr="0001408D" w:rsidRDefault="00785A2F" w:rsidP="00785A2F">
      <w:pPr>
        <w:keepNext/>
        <w:widowControl/>
        <w:autoSpaceDE w:val="0"/>
        <w:autoSpaceDN w:val="0"/>
        <w:spacing w:line="240" w:lineRule="auto"/>
        <w:ind w:left="0" w:firstLine="0"/>
        <w:jc w:val="center"/>
        <w:outlineLvl w:val="5"/>
        <w:rPr>
          <w:rFonts w:ascii="Arial" w:hAnsi="Arial" w:cs="Arial"/>
          <w:b/>
          <w:bCs/>
          <w:snapToGrid/>
          <w:sz w:val="28"/>
          <w:szCs w:val="28"/>
        </w:rPr>
      </w:pPr>
      <w:r w:rsidRPr="0001408D">
        <w:rPr>
          <w:rFonts w:ascii="Arial" w:hAnsi="Arial" w:cs="Arial"/>
          <w:b/>
          <w:bCs/>
          <w:snapToGrid/>
          <w:sz w:val="28"/>
          <w:szCs w:val="28"/>
        </w:rPr>
        <w:t>СЕЛЬСКОГО ПОСЕЛЕНИЯ НОВОПАВЛОВКА</w:t>
      </w:r>
    </w:p>
    <w:p w:rsidR="00785A2F" w:rsidRPr="0001408D" w:rsidRDefault="00785A2F" w:rsidP="00785A2F">
      <w:pPr>
        <w:keepNext/>
        <w:widowControl/>
        <w:autoSpaceDE w:val="0"/>
        <w:autoSpaceDN w:val="0"/>
        <w:spacing w:line="240" w:lineRule="auto"/>
        <w:ind w:left="0" w:firstLine="0"/>
        <w:jc w:val="center"/>
        <w:outlineLvl w:val="5"/>
        <w:rPr>
          <w:rFonts w:ascii="Arial" w:hAnsi="Arial" w:cs="Arial"/>
          <w:b/>
          <w:bCs/>
          <w:snapToGrid/>
          <w:sz w:val="28"/>
          <w:szCs w:val="28"/>
        </w:rPr>
      </w:pPr>
      <w:r w:rsidRPr="0001408D">
        <w:rPr>
          <w:rFonts w:ascii="Arial" w:hAnsi="Arial" w:cs="Arial"/>
          <w:b/>
          <w:bCs/>
          <w:snapToGrid/>
          <w:sz w:val="28"/>
          <w:szCs w:val="28"/>
        </w:rPr>
        <w:t>МУНИЦИПАЛЬНОГО РАЙОНА</w:t>
      </w:r>
    </w:p>
    <w:p w:rsidR="00785A2F" w:rsidRPr="0001408D" w:rsidRDefault="00785A2F" w:rsidP="00785A2F">
      <w:pPr>
        <w:widowControl/>
        <w:autoSpaceDE w:val="0"/>
        <w:autoSpaceDN w:val="0"/>
        <w:spacing w:line="240" w:lineRule="auto"/>
        <w:ind w:left="0" w:firstLine="0"/>
        <w:jc w:val="center"/>
        <w:rPr>
          <w:rFonts w:ascii="Arial" w:hAnsi="Arial" w:cs="Arial"/>
          <w:b/>
          <w:bCs/>
          <w:snapToGrid/>
          <w:sz w:val="28"/>
          <w:szCs w:val="28"/>
        </w:rPr>
      </w:pPr>
      <w:r w:rsidRPr="0001408D">
        <w:rPr>
          <w:rFonts w:ascii="Arial" w:hAnsi="Arial" w:cs="Arial"/>
          <w:b/>
          <w:bCs/>
          <w:snapToGrid/>
          <w:sz w:val="28"/>
          <w:szCs w:val="28"/>
        </w:rPr>
        <w:t>БОЛЬШЕГЛУШИЦКИЙ</w:t>
      </w:r>
    </w:p>
    <w:p w:rsidR="00785A2F" w:rsidRPr="0001408D" w:rsidRDefault="00785A2F" w:rsidP="00785A2F">
      <w:pPr>
        <w:widowControl/>
        <w:autoSpaceDE w:val="0"/>
        <w:autoSpaceDN w:val="0"/>
        <w:spacing w:line="240" w:lineRule="auto"/>
        <w:ind w:left="0" w:firstLine="0"/>
        <w:jc w:val="center"/>
        <w:rPr>
          <w:rFonts w:ascii="Arial" w:hAnsi="Arial" w:cs="Arial"/>
          <w:b/>
          <w:bCs/>
          <w:snapToGrid/>
          <w:sz w:val="28"/>
          <w:szCs w:val="28"/>
        </w:rPr>
      </w:pPr>
      <w:r w:rsidRPr="0001408D">
        <w:rPr>
          <w:rFonts w:ascii="Arial" w:hAnsi="Arial" w:cs="Arial"/>
          <w:b/>
          <w:bCs/>
          <w:snapToGrid/>
          <w:sz w:val="28"/>
          <w:szCs w:val="28"/>
        </w:rPr>
        <w:t>САМАРСКОЙ ОБЛАСТИ</w:t>
      </w:r>
    </w:p>
    <w:p w:rsidR="00785A2F" w:rsidRPr="0001408D" w:rsidRDefault="00785A2F" w:rsidP="00785A2F">
      <w:pPr>
        <w:widowControl/>
        <w:autoSpaceDE w:val="0"/>
        <w:autoSpaceDN w:val="0"/>
        <w:spacing w:line="240" w:lineRule="auto"/>
        <w:ind w:left="0" w:firstLine="0"/>
        <w:jc w:val="center"/>
        <w:rPr>
          <w:rFonts w:ascii="Arial" w:hAnsi="Arial" w:cs="Arial"/>
          <w:b/>
          <w:bCs/>
          <w:snapToGrid/>
          <w:sz w:val="28"/>
          <w:szCs w:val="28"/>
        </w:rPr>
      </w:pPr>
      <w:r w:rsidRPr="0001408D">
        <w:rPr>
          <w:rFonts w:ascii="Arial" w:hAnsi="Arial" w:cs="Arial"/>
          <w:b/>
          <w:bCs/>
          <w:snapToGrid/>
          <w:sz w:val="28"/>
          <w:szCs w:val="28"/>
        </w:rPr>
        <w:t>ТРЕТЬЕГО СОЗЫВА</w:t>
      </w:r>
    </w:p>
    <w:p w:rsidR="00785A2F" w:rsidRPr="0001408D" w:rsidRDefault="00785A2F" w:rsidP="00785A2F">
      <w:pPr>
        <w:widowControl/>
        <w:autoSpaceDE w:val="0"/>
        <w:autoSpaceDN w:val="0"/>
        <w:spacing w:line="240" w:lineRule="auto"/>
        <w:ind w:left="0" w:firstLine="0"/>
        <w:jc w:val="center"/>
        <w:rPr>
          <w:rFonts w:ascii="Arial" w:hAnsi="Arial" w:cs="Arial"/>
          <w:b/>
          <w:bCs/>
          <w:snapToGrid/>
          <w:sz w:val="28"/>
          <w:szCs w:val="28"/>
        </w:rPr>
      </w:pPr>
    </w:p>
    <w:p w:rsidR="00785A2F" w:rsidRPr="0001408D" w:rsidRDefault="00785A2F" w:rsidP="00785A2F">
      <w:pPr>
        <w:widowControl/>
        <w:autoSpaceDE w:val="0"/>
        <w:autoSpaceDN w:val="0"/>
        <w:spacing w:line="240" w:lineRule="auto"/>
        <w:ind w:left="0" w:firstLine="0"/>
        <w:jc w:val="center"/>
        <w:rPr>
          <w:rFonts w:ascii="Arial" w:hAnsi="Arial" w:cs="Arial"/>
          <w:b/>
          <w:bCs/>
          <w:snapToGrid/>
          <w:sz w:val="28"/>
          <w:szCs w:val="28"/>
        </w:rPr>
      </w:pPr>
      <w:r w:rsidRPr="0001408D">
        <w:rPr>
          <w:rFonts w:ascii="Arial" w:hAnsi="Arial" w:cs="Arial"/>
          <w:b/>
          <w:bCs/>
          <w:snapToGrid/>
          <w:sz w:val="28"/>
          <w:szCs w:val="28"/>
        </w:rPr>
        <w:t xml:space="preserve">Р Е Ш Е Н И Е  № </w:t>
      </w:r>
      <w:r w:rsidR="00A36550" w:rsidRPr="0001408D">
        <w:rPr>
          <w:rFonts w:ascii="Arial" w:hAnsi="Arial" w:cs="Arial"/>
          <w:b/>
          <w:bCs/>
          <w:snapToGrid/>
          <w:sz w:val="28"/>
          <w:szCs w:val="28"/>
        </w:rPr>
        <w:t>20</w:t>
      </w:r>
    </w:p>
    <w:p w:rsidR="00785A2F" w:rsidRPr="0001408D" w:rsidRDefault="00007052" w:rsidP="00785A2F">
      <w:pPr>
        <w:widowControl/>
        <w:autoSpaceDE w:val="0"/>
        <w:autoSpaceDN w:val="0"/>
        <w:spacing w:line="240" w:lineRule="auto"/>
        <w:ind w:left="0" w:firstLine="0"/>
        <w:jc w:val="center"/>
        <w:rPr>
          <w:rFonts w:ascii="Arial" w:hAnsi="Arial" w:cs="Arial"/>
          <w:b/>
          <w:snapToGrid/>
          <w:sz w:val="28"/>
          <w:szCs w:val="28"/>
        </w:rPr>
      </w:pPr>
      <w:r w:rsidRPr="0001408D">
        <w:rPr>
          <w:rFonts w:ascii="Arial" w:hAnsi="Arial" w:cs="Arial"/>
          <w:b/>
          <w:snapToGrid/>
          <w:sz w:val="28"/>
          <w:szCs w:val="28"/>
        </w:rPr>
        <w:t>о</w:t>
      </w:r>
      <w:r w:rsidR="00A36550" w:rsidRPr="0001408D">
        <w:rPr>
          <w:rFonts w:ascii="Arial" w:hAnsi="Arial" w:cs="Arial"/>
          <w:b/>
          <w:snapToGrid/>
          <w:sz w:val="28"/>
          <w:szCs w:val="28"/>
        </w:rPr>
        <w:t>т 04 декабря</w:t>
      </w:r>
      <w:r w:rsidR="00785A2F" w:rsidRPr="0001408D">
        <w:rPr>
          <w:rFonts w:ascii="Arial" w:hAnsi="Arial" w:cs="Arial"/>
          <w:b/>
          <w:snapToGrid/>
          <w:sz w:val="28"/>
          <w:szCs w:val="28"/>
        </w:rPr>
        <w:t xml:space="preserve"> 2015 г.</w:t>
      </w:r>
    </w:p>
    <w:p w:rsidR="00785A2F" w:rsidRPr="0001408D" w:rsidRDefault="00785A2F" w:rsidP="00785A2F">
      <w:pPr>
        <w:widowControl/>
        <w:autoSpaceDE w:val="0"/>
        <w:autoSpaceDN w:val="0"/>
        <w:spacing w:line="240" w:lineRule="auto"/>
        <w:ind w:left="0" w:firstLine="0"/>
        <w:jc w:val="center"/>
        <w:rPr>
          <w:rFonts w:ascii="Arial" w:hAnsi="Arial" w:cs="Arial"/>
          <w:i/>
          <w:snapToGrid/>
          <w:sz w:val="28"/>
          <w:szCs w:val="28"/>
        </w:rPr>
      </w:pPr>
    </w:p>
    <w:p w:rsidR="00785A2F" w:rsidRPr="0001408D" w:rsidRDefault="00785A2F" w:rsidP="00785A2F">
      <w:pPr>
        <w:widowControl/>
        <w:autoSpaceDE w:val="0"/>
        <w:autoSpaceDN w:val="0"/>
        <w:spacing w:line="240" w:lineRule="auto"/>
        <w:ind w:left="0" w:firstLine="0"/>
        <w:jc w:val="center"/>
        <w:rPr>
          <w:rFonts w:ascii="Arial" w:hAnsi="Arial" w:cs="Arial"/>
          <w:b/>
          <w:bCs/>
          <w:snapToGrid/>
          <w:sz w:val="28"/>
          <w:szCs w:val="28"/>
        </w:rPr>
      </w:pPr>
      <w:r w:rsidRPr="0001408D">
        <w:rPr>
          <w:rFonts w:ascii="Arial" w:hAnsi="Arial" w:cs="Arial"/>
          <w:b/>
          <w:bCs/>
          <w:snapToGrid/>
          <w:sz w:val="28"/>
          <w:szCs w:val="28"/>
        </w:rPr>
        <w:t>Об утверждении Регламента Собрания представителей сельского поселения Новопавловка муниципального района Большеглушицкий Самарской области</w:t>
      </w:r>
    </w:p>
    <w:p w:rsidR="00785A2F" w:rsidRPr="0001408D" w:rsidRDefault="00785A2F" w:rsidP="00785A2F">
      <w:pPr>
        <w:widowControl/>
        <w:autoSpaceDE w:val="0"/>
        <w:autoSpaceDN w:val="0"/>
        <w:spacing w:line="240" w:lineRule="auto"/>
        <w:ind w:left="0" w:firstLine="0"/>
        <w:jc w:val="center"/>
        <w:rPr>
          <w:rFonts w:ascii="Arial" w:hAnsi="Arial" w:cs="Arial"/>
          <w:snapToGrid/>
          <w:sz w:val="28"/>
          <w:szCs w:val="28"/>
        </w:rPr>
      </w:pPr>
    </w:p>
    <w:p w:rsidR="00785A2F" w:rsidRPr="0001408D" w:rsidRDefault="00785A2F" w:rsidP="00785A2F">
      <w:pPr>
        <w:pStyle w:val="ConsPlusNormal"/>
        <w:spacing w:line="360" w:lineRule="auto"/>
        <w:ind w:firstLine="709"/>
        <w:jc w:val="both"/>
        <w:rPr>
          <w:rFonts w:ascii="Arial" w:hAnsi="Arial" w:cs="Arial"/>
        </w:rPr>
      </w:pPr>
    </w:p>
    <w:p w:rsidR="00785A2F" w:rsidRPr="0001408D" w:rsidRDefault="00785A2F" w:rsidP="00785A2F">
      <w:pPr>
        <w:pStyle w:val="ConsPlusNormal"/>
        <w:spacing w:line="360" w:lineRule="auto"/>
        <w:ind w:firstLine="709"/>
        <w:jc w:val="both"/>
        <w:rPr>
          <w:rFonts w:ascii="Arial" w:hAnsi="Arial" w:cs="Arial"/>
        </w:rPr>
      </w:pPr>
      <w:r w:rsidRPr="0001408D">
        <w:rPr>
          <w:rFonts w:ascii="Arial" w:hAnsi="Arial" w:cs="Arial"/>
        </w:rPr>
        <w:t xml:space="preserve">Руководствуясь Федеральным законом </w:t>
      </w:r>
      <w:r w:rsidR="00051D34" w:rsidRPr="0001408D">
        <w:rPr>
          <w:rFonts w:ascii="Arial" w:hAnsi="Arial" w:cs="Arial"/>
        </w:rPr>
        <w:t xml:space="preserve">№ 131-ФЗ </w:t>
      </w:r>
      <w:r w:rsidRPr="0001408D">
        <w:rPr>
          <w:rFonts w:ascii="Arial" w:hAnsi="Arial" w:cs="Arial"/>
        </w:rPr>
        <w:t>от 06.10.2003 «Об общих принципах организации местного самоуправления в Российской Федерации», Уставом сельского поселения Новопавловка муниципального района Большеглушицкий Самарской области, Собрание представителей сельского поселения Новопавловка муниципального</w:t>
      </w:r>
      <w:r w:rsidRPr="0001408D">
        <w:rPr>
          <w:rFonts w:ascii="Arial" w:hAnsi="Arial" w:cs="Arial"/>
          <w:b/>
          <w:bCs/>
        </w:rPr>
        <w:t xml:space="preserve"> </w:t>
      </w:r>
      <w:r w:rsidRPr="0001408D">
        <w:rPr>
          <w:rFonts w:ascii="Arial" w:hAnsi="Arial" w:cs="Arial"/>
        </w:rPr>
        <w:t>района Большеглушицкий Самарской области</w:t>
      </w:r>
    </w:p>
    <w:p w:rsidR="00785A2F" w:rsidRPr="0001408D" w:rsidRDefault="00785A2F" w:rsidP="00785A2F">
      <w:pPr>
        <w:widowControl/>
        <w:autoSpaceDE w:val="0"/>
        <w:autoSpaceDN w:val="0"/>
        <w:spacing w:line="360" w:lineRule="auto"/>
        <w:ind w:left="0" w:firstLine="0"/>
        <w:jc w:val="center"/>
        <w:rPr>
          <w:rFonts w:ascii="Arial" w:hAnsi="Arial" w:cs="Arial"/>
          <w:b/>
          <w:bCs/>
          <w:snapToGrid/>
          <w:sz w:val="28"/>
          <w:szCs w:val="28"/>
        </w:rPr>
      </w:pPr>
      <w:r w:rsidRPr="0001408D">
        <w:rPr>
          <w:rFonts w:ascii="Arial" w:hAnsi="Arial" w:cs="Arial"/>
          <w:b/>
          <w:bCs/>
          <w:snapToGrid/>
          <w:sz w:val="28"/>
          <w:szCs w:val="28"/>
        </w:rPr>
        <w:t>РЕШИЛО:</w:t>
      </w:r>
    </w:p>
    <w:p w:rsidR="00785A2F" w:rsidRPr="0001408D" w:rsidRDefault="00785A2F" w:rsidP="00785A2F">
      <w:pPr>
        <w:widowControl/>
        <w:autoSpaceDE w:val="0"/>
        <w:autoSpaceDN w:val="0"/>
        <w:spacing w:line="360" w:lineRule="auto"/>
        <w:ind w:left="0" w:firstLine="709"/>
        <w:jc w:val="both"/>
        <w:rPr>
          <w:rFonts w:ascii="Arial" w:hAnsi="Arial" w:cs="Arial"/>
          <w:snapToGrid/>
          <w:sz w:val="28"/>
          <w:szCs w:val="28"/>
        </w:rPr>
      </w:pPr>
      <w:r w:rsidRPr="0001408D">
        <w:rPr>
          <w:rFonts w:ascii="Arial" w:hAnsi="Arial" w:cs="Arial"/>
          <w:snapToGrid/>
          <w:sz w:val="28"/>
          <w:szCs w:val="28"/>
        </w:rPr>
        <w:t xml:space="preserve">1. Утвердить прилагаемый Регламент Собрания представителей </w:t>
      </w:r>
      <w:r w:rsidR="00051D34" w:rsidRPr="0001408D">
        <w:rPr>
          <w:rFonts w:ascii="Arial" w:hAnsi="Arial" w:cs="Arial"/>
          <w:snapToGrid/>
          <w:sz w:val="28"/>
          <w:szCs w:val="28"/>
        </w:rPr>
        <w:t>сельского поселения Новопавловка</w:t>
      </w:r>
      <w:r w:rsidRPr="0001408D">
        <w:rPr>
          <w:rFonts w:ascii="Arial" w:hAnsi="Arial" w:cs="Arial"/>
          <w:snapToGrid/>
          <w:sz w:val="28"/>
          <w:szCs w:val="28"/>
        </w:rPr>
        <w:t xml:space="preserve"> муниципального района Большеглушицкий Самарской области.</w:t>
      </w:r>
    </w:p>
    <w:p w:rsidR="00785A2F" w:rsidRPr="0001408D" w:rsidRDefault="00785A2F" w:rsidP="00785A2F">
      <w:pPr>
        <w:widowControl/>
        <w:autoSpaceDE w:val="0"/>
        <w:autoSpaceDN w:val="0"/>
        <w:spacing w:line="360" w:lineRule="auto"/>
        <w:ind w:left="0" w:firstLine="709"/>
        <w:jc w:val="both"/>
        <w:rPr>
          <w:rFonts w:ascii="Arial" w:hAnsi="Arial" w:cs="Arial"/>
          <w:snapToGrid/>
          <w:sz w:val="28"/>
          <w:szCs w:val="28"/>
        </w:rPr>
      </w:pPr>
      <w:r w:rsidRPr="0001408D">
        <w:rPr>
          <w:rFonts w:ascii="Arial" w:hAnsi="Arial" w:cs="Arial"/>
          <w:snapToGrid/>
          <w:sz w:val="28"/>
          <w:szCs w:val="28"/>
        </w:rPr>
        <w:t xml:space="preserve">2. Со дня вступления в силу настоящего Решения признать утратившими силу следующие Решения Собрания представителей </w:t>
      </w:r>
      <w:r w:rsidR="00051D34" w:rsidRPr="0001408D">
        <w:rPr>
          <w:rFonts w:ascii="Arial" w:hAnsi="Arial" w:cs="Arial"/>
          <w:snapToGrid/>
          <w:sz w:val="28"/>
          <w:szCs w:val="28"/>
        </w:rPr>
        <w:t xml:space="preserve">сельского поселения Новопавловка </w:t>
      </w:r>
      <w:r w:rsidRPr="0001408D">
        <w:rPr>
          <w:rFonts w:ascii="Arial" w:hAnsi="Arial" w:cs="Arial"/>
          <w:snapToGrid/>
          <w:sz w:val="28"/>
          <w:szCs w:val="28"/>
        </w:rPr>
        <w:t>муниципального района Большеглушицкий Самарской области:</w:t>
      </w:r>
    </w:p>
    <w:p w:rsidR="00785A2F" w:rsidRPr="0001408D" w:rsidRDefault="00637145" w:rsidP="00785A2F">
      <w:pPr>
        <w:widowControl/>
        <w:tabs>
          <w:tab w:val="left" w:pos="1134"/>
        </w:tabs>
        <w:autoSpaceDE w:val="0"/>
        <w:autoSpaceDN w:val="0"/>
        <w:spacing w:line="360" w:lineRule="auto"/>
        <w:ind w:left="0" w:firstLine="709"/>
        <w:jc w:val="both"/>
        <w:rPr>
          <w:rFonts w:ascii="Arial" w:hAnsi="Arial" w:cs="Arial"/>
          <w:snapToGrid/>
          <w:sz w:val="28"/>
          <w:szCs w:val="28"/>
        </w:rPr>
      </w:pPr>
      <w:r w:rsidRPr="0001408D">
        <w:rPr>
          <w:rFonts w:ascii="Arial" w:hAnsi="Arial" w:cs="Arial"/>
          <w:snapToGrid/>
          <w:sz w:val="28"/>
          <w:szCs w:val="28"/>
        </w:rPr>
        <w:t>№ 64 от 08.02.20</w:t>
      </w:r>
      <w:r w:rsidR="002A77D5" w:rsidRPr="0001408D">
        <w:rPr>
          <w:rFonts w:ascii="Arial" w:hAnsi="Arial" w:cs="Arial"/>
          <w:snapToGrid/>
          <w:sz w:val="28"/>
          <w:szCs w:val="28"/>
        </w:rPr>
        <w:t xml:space="preserve">12 </w:t>
      </w:r>
      <w:r w:rsidRPr="0001408D">
        <w:rPr>
          <w:rFonts w:ascii="Arial" w:hAnsi="Arial" w:cs="Arial"/>
          <w:snapToGrid/>
          <w:sz w:val="28"/>
          <w:szCs w:val="28"/>
        </w:rPr>
        <w:t xml:space="preserve"> </w:t>
      </w:r>
      <w:r w:rsidR="002A77D5" w:rsidRPr="0001408D">
        <w:rPr>
          <w:rFonts w:ascii="Arial" w:hAnsi="Arial" w:cs="Arial"/>
          <w:snapToGrid/>
          <w:sz w:val="28"/>
          <w:szCs w:val="28"/>
        </w:rPr>
        <w:t>г.</w:t>
      </w:r>
      <w:r w:rsidR="00785A2F" w:rsidRPr="0001408D">
        <w:rPr>
          <w:rFonts w:ascii="Arial" w:hAnsi="Arial" w:cs="Arial"/>
          <w:snapToGrid/>
          <w:sz w:val="28"/>
          <w:szCs w:val="28"/>
        </w:rPr>
        <w:t xml:space="preserve"> «Об утверждении Регламента Собрания представителей </w:t>
      </w:r>
      <w:r w:rsidR="002A77D5" w:rsidRPr="0001408D">
        <w:rPr>
          <w:rFonts w:ascii="Arial" w:hAnsi="Arial" w:cs="Arial"/>
          <w:snapToGrid/>
          <w:sz w:val="28"/>
          <w:szCs w:val="28"/>
        </w:rPr>
        <w:t xml:space="preserve">сельского поселения Новопавловка </w:t>
      </w:r>
      <w:r w:rsidR="00785A2F" w:rsidRPr="0001408D">
        <w:rPr>
          <w:rFonts w:ascii="Arial" w:hAnsi="Arial" w:cs="Arial"/>
          <w:snapToGrid/>
          <w:sz w:val="28"/>
          <w:szCs w:val="28"/>
        </w:rPr>
        <w:t>муниципального района Большеглушицкий Самарской области»;</w:t>
      </w:r>
    </w:p>
    <w:p w:rsidR="00785A2F" w:rsidRPr="0001408D" w:rsidRDefault="002A77D5" w:rsidP="00785A2F">
      <w:pPr>
        <w:widowControl/>
        <w:tabs>
          <w:tab w:val="left" w:pos="1134"/>
        </w:tabs>
        <w:autoSpaceDE w:val="0"/>
        <w:autoSpaceDN w:val="0"/>
        <w:spacing w:line="360" w:lineRule="auto"/>
        <w:ind w:left="0" w:firstLine="709"/>
        <w:jc w:val="both"/>
        <w:rPr>
          <w:rFonts w:ascii="Arial" w:hAnsi="Arial" w:cs="Arial"/>
          <w:snapToGrid/>
          <w:sz w:val="28"/>
          <w:szCs w:val="28"/>
        </w:rPr>
      </w:pPr>
      <w:r w:rsidRPr="0001408D">
        <w:rPr>
          <w:rFonts w:ascii="Arial" w:hAnsi="Arial" w:cs="Arial"/>
          <w:snapToGrid/>
          <w:sz w:val="28"/>
          <w:szCs w:val="28"/>
        </w:rPr>
        <w:t>№</w:t>
      </w:r>
      <w:r w:rsidR="00637145" w:rsidRPr="0001408D">
        <w:rPr>
          <w:rFonts w:ascii="Arial" w:hAnsi="Arial" w:cs="Arial"/>
          <w:snapToGrid/>
          <w:sz w:val="28"/>
          <w:szCs w:val="28"/>
        </w:rPr>
        <w:t xml:space="preserve"> </w:t>
      </w:r>
      <w:r w:rsidRPr="0001408D">
        <w:rPr>
          <w:rFonts w:ascii="Arial" w:hAnsi="Arial" w:cs="Arial"/>
          <w:snapToGrid/>
          <w:sz w:val="28"/>
          <w:szCs w:val="28"/>
        </w:rPr>
        <w:t xml:space="preserve">202 от 11.08.2015 г. </w:t>
      </w:r>
      <w:r w:rsidR="00785A2F" w:rsidRPr="0001408D">
        <w:rPr>
          <w:rFonts w:ascii="Arial" w:hAnsi="Arial" w:cs="Arial"/>
          <w:snapToGrid/>
          <w:sz w:val="28"/>
          <w:szCs w:val="28"/>
        </w:rPr>
        <w:t xml:space="preserve"> «О внесении изменений </w:t>
      </w:r>
      <w:r w:rsidRPr="0001408D">
        <w:rPr>
          <w:rFonts w:ascii="Arial" w:hAnsi="Arial" w:cs="Arial"/>
          <w:snapToGrid/>
          <w:sz w:val="28"/>
          <w:szCs w:val="28"/>
        </w:rPr>
        <w:t xml:space="preserve">и дополнений </w:t>
      </w:r>
      <w:r w:rsidR="00785A2F" w:rsidRPr="0001408D">
        <w:rPr>
          <w:rFonts w:ascii="Arial" w:hAnsi="Arial" w:cs="Arial"/>
          <w:snapToGrid/>
          <w:sz w:val="28"/>
          <w:szCs w:val="28"/>
        </w:rPr>
        <w:t xml:space="preserve">в Регламент Собрания представителей </w:t>
      </w:r>
      <w:r w:rsidRPr="0001408D">
        <w:rPr>
          <w:rFonts w:ascii="Arial" w:hAnsi="Arial" w:cs="Arial"/>
          <w:snapToGrid/>
          <w:sz w:val="28"/>
          <w:szCs w:val="28"/>
        </w:rPr>
        <w:t xml:space="preserve">сельского поселения Новопавловка </w:t>
      </w:r>
      <w:r w:rsidR="00785A2F" w:rsidRPr="0001408D">
        <w:rPr>
          <w:rFonts w:ascii="Arial" w:hAnsi="Arial" w:cs="Arial"/>
          <w:snapToGrid/>
          <w:sz w:val="28"/>
          <w:szCs w:val="28"/>
        </w:rPr>
        <w:t xml:space="preserve">муниципального района Большеглушицкий Самарской области, </w:t>
      </w:r>
      <w:r w:rsidR="00785A2F" w:rsidRPr="0001408D">
        <w:rPr>
          <w:rFonts w:ascii="Arial" w:hAnsi="Arial" w:cs="Arial"/>
          <w:snapToGrid/>
          <w:sz w:val="28"/>
          <w:szCs w:val="28"/>
        </w:rPr>
        <w:lastRenderedPageBreak/>
        <w:t xml:space="preserve">утвержденный Решением Собрания представителей </w:t>
      </w:r>
      <w:r w:rsidRPr="0001408D">
        <w:rPr>
          <w:rFonts w:ascii="Arial" w:hAnsi="Arial" w:cs="Arial"/>
          <w:snapToGrid/>
          <w:sz w:val="28"/>
          <w:szCs w:val="28"/>
        </w:rPr>
        <w:t xml:space="preserve">сельского поселения Новопавловка </w:t>
      </w:r>
      <w:r w:rsidR="00785A2F" w:rsidRPr="0001408D">
        <w:rPr>
          <w:rFonts w:ascii="Arial" w:hAnsi="Arial" w:cs="Arial"/>
          <w:snapToGrid/>
          <w:sz w:val="28"/>
          <w:szCs w:val="28"/>
        </w:rPr>
        <w:t xml:space="preserve">муниципального района Большеглушицкий Самарской области </w:t>
      </w:r>
      <w:r w:rsidRPr="0001408D">
        <w:rPr>
          <w:rFonts w:ascii="Arial" w:hAnsi="Arial" w:cs="Arial"/>
          <w:snapToGrid/>
          <w:sz w:val="28"/>
          <w:szCs w:val="28"/>
        </w:rPr>
        <w:t>от 08.02.2012 №64</w:t>
      </w:r>
      <w:r w:rsidR="00785A2F" w:rsidRPr="0001408D">
        <w:rPr>
          <w:rFonts w:ascii="Arial" w:hAnsi="Arial" w:cs="Arial"/>
          <w:snapToGrid/>
          <w:sz w:val="28"/>
          <w:szCs w:val="28"/>
        </w:rPr>
        <w:t>»;</w:t>
      </w:r>
    </w:p>
    <w:p w:rsidR="00785A2F" w:rsidRPr="0001408D" w:rsidRDefault="00785A2F" w:rsidP="00785A2F">
      <w:pPr>
        <w:widowControl/>
        <w:autoSpaceDE w:val="0"/>
        <w:autoSpaceDN w:val="0"/>
        <w:spacing w:line="360" w:lineRule="auto"/>
        <w:ind w:left="0" w:firstLine="709"/>
        <w:jc w:val="both"/>
        <w:rPr>
          <w:rFonts w:ascii="Arial" w:hAnsi="Arial" w:cs="Arial"/>
          <w:snapToGrid/>
          <w:sz w:val="28"/>
          <w:szCs w:val="28"/>
        </w:rPr>
      </w:pPr>
      <w:r w:rsidRPr="0001408D">
        <w:rPr>
          <w:rFonts w:ascii="Arial" w:hAnsi="Arial" w:cs="Arial"/>
          <w:snapToGrid/>
          <w:sz w:val="28"/>
          <w:szCs w:val="28"/>
        </w:rPr>
        <w:t>3. Настоящее Решение вступает в силу со дня его принятия.</w:t>
      </w:r>
    </w:p>
    <w:p w:rsidR="00785A2F" w:rsidRPr="0001408D" w:rsidRDefault="00785A2F" w:rsidP="00785A2F">
      <w:pPr>
        <w:widowControl/>
        <w:autoSpaceDE w:val="0"/>
        <w:autoSpaceDN w:val="0"/>
        <w:spacing w:line="240" w:lineRule="auto"/>
        <w:ind w:left="0" w:firstLine="709"/>
        <w:jc w:val="both"/>
        <w:rPr>
          <w:rFonts w:ascii="Arial" w:hAnsi="Arial" w:cs="Arial"/>
          <w:snapToGrid/>
          <w:color w:val="FF0000"/>
          <w:sz w:val="28"/>
          <w:szCs w:val="28"/>
        </w:rPr>
      </w:pPr>
    </w:p>
    <w:p w:rsidR="00785A2F" w:rsidRPr="0001408D" w:rsidRDefault="00785A2F" w:rsidP="00785A2F">
      <w:pPr>
        <w:widowControl/>
        <w:autoSpaceDE w:val="0"/>
        <w:autoSpaceDN w:val="0"/>
        <w:spacing w:line="240" w:lineRule="auto"/>
        <w:ind w:left="0" w:firstLine="709"/>
        <w:jc w:val="both"/>
        <w:rPr>
          <w:rFonts w:ascii="Arial" w:hAnsi="Arial" w:cs="Arial"/>
          <w:snapToGrid/>
          <w:color w:val="FF0000"/>
          <w:sz w:val="28"/>
          <w:szCs w:val="28"/>
        </w:rPr>
      </w:pPr>
    </w:p>
    <w:p w:rsidR="00785A2F" w:rsidRPr="0001408D" w:rsidRDefault="00785A2F" w:rsidP="00785A2F">
      <w:pPr>
        <w:widowControl/>
        <w:autoSpaceDE w:val="0"/>
        <w:autoSpaceDN w:val="0"/>
        <w:spacing w:line="240" w:lineRule="auto"/>
        <w:ind w:left="0" w:firstLine="709"/>
        <w:jc w:val="both"/>
        <w:rPr>
          <w:rFonts w:ascii="Arial" w:hAnsi="Arial" w:cs="Arial"/>
          <w:snapToGrid/>
          <w:color w:val="FF0000"/>
          <w:sz w:val="28"/>
          <w:szCs w:val="28"/>
        </w:rPr>
      </w:pPr>
    </w:p>
    <w:p w:rsidR="00785A2F" w:rsidRPr="0001408D" w:rsidRDefault="00785A2F" w:rsidP="00785A2F">
      <w:pPr>
        <w:widowControl/>
        <w:autoSpaceDE w:val="0"/>
        <w:autoSpaceDN w:val="0"/>
        <w:spacing w:line="240" w:lineRule="auto"/>
        <w:ind w:left="0" w:firstLine="0"/>
        <w:rPr>
          <w:rFonts w:ascii="Arial" w:hAnsi="Arial" w:cs="Arial"/>
          <w:b/>
          <w:bCs/>
          <w:snapToGrid/>
          <w:sz w:val="28"/>
          <w:szCs w:val="28"/>
        </w:rPr>
      </w:pPr>
      <w:r w:rsidRPr="0001408D">
        <w:rPr>
          <w:rFonts w:ascii="Arial" w:hAnsi="Arial" w:cs="Arial"/>
          <w:b/>
          <w:bCs/>
          <w:snapToGrid/>
          <w:sz w:val="28"/>
          <w:szCs w:val="28"/>
        </w:rPr>
        <w:t>Председатель</w:t>
      </w:r>
    </w:p>
    <w:p w:rsidR="00785A2F" w:rsidRPr="0001408D" w:rsidRDefault="00785A2F" w:rsidP="00785A2F">
      <w:pPr>
        <w:widowControl/>
        <w:autoSpaceDE w:val="0"/>
        <w:autoSpaceDN w:val="0"/>
        <w:spacing w:line="240" w:lineRule="auto"/>
        <w:ind w:left="0" w:firstLine="0"/>
        <w:rPr>
          <w:rFonts w:ascii="Arial" w:hAnsi="Arial" w:cs="Arial"/>
          <w:b/>
          <w:bCs/>
          <w:snapToGrid/>
          <w:sz w:val="28"/>
          <w:szCs w:val="28"/>
        </w:rPr>
      </w:pPr>
      <w:r w:rsidRPr="0001408D">
        <w:rPr>
          <w:rFonts w:ascii="Arial" w:hAnsi="Arial" w:cs="Arial"/>
          <w:b/>
          <w:bCs/>
          <w:snapToGrid/>
          <w:sz w:val="28"/>
          <w:szCs w:val="28"/>
        </w:rPr>
        <w:t>Собрания представителей</w:t>
      </w:r>
    </w:p>
    <w:p w:rsidR="00051D34" w:rsidRPr="0001408D" w:rsidRDefault="002A77D5" w:rsidP="00785A2F">
      <w:pPr>
        <w:widowControl/>
        <w:autoSpaceDE w:val="0"/>
        <w:autoSpaceDN w:val="0"/>
        <w:spacing w:line="240" w:lineRule="auto"/>
        <w:ind w:left="0" w:firstLine="0"/>
        <w:rPr>
          <w:rFonts w:ascii="Arial" w:hAnsi="Arial" w:cs="Arial"/>
          <w:b/>
          <w:bCs/>
          <w:snapToGrid/>
          <w:sz w:val="28"/>
          <w:szCs w:val="28"/>
        </w:rPr>
      </w:pPr>
      <w:r w:rsidRPr="0001408D">
        <w:rPr>
          <w:rFonts w:ascii="Arial" w:hAnsi="Arial" w:cs="Arial"/>
          <w:b/>
          <w:bCs/>
          <w:snapToGrid/>
          <w:sz w:val="28"/>
          <w:szCs w:val="28"/>
        </w:rPr>
        <w:t>с</w:t>
      </w:r>
      <w:r w:rsidR="00051D34" w:rsidRPr="0001408D">
        <w:rPr>
          <w:rFonts w:ascii="Arial" w:hAnsi="Arial" w:cs="Arial"/>
          <w:b/>
          <w:bCs/>
          <w:snapToGrid/>
          <w:sz w:val="28"/>
          <w:szCs w:val="28"/>
        </w:rPr>
        <w:t>ельского поселения Новопавловка</w:t>
      </w:r>
    </w:p>
    <w:p w:rsidR="00785A2F" w:rsidRPr="0001408D" w:rsidRDefault="00785A2F" w:rsidP="00785A2F">
      <w:pPr>
        <w:widowControl/>
        <w:autoSpaceDE w:val="0"/>
        <w:autoSpaceDN w:val="0"/>
        <w:spacing w:line="240" w:lineRule="auto"/>
        <w:ind w:left="0" w:firstLine="0"/>
        <w:rPr>
          <w:rFonts w:ascii="Arial" w:hAnsi="Arial" w:cs="Arial"/>
          <w:b/>
          <w:bCs/>
          <w:snapToGrid/>
          <w:sz w:val="28"/>
          <w:szCs w:val="28"/>
        </w:rPr>
      </w:pPr>
      <w:r w:rsidRPr="0001408D">
        <w:rPr>
          <w:rFonts w:ascii="Arial" w:hAnsi="Arial" w:cs="Arial"/>
          <w:b/>
          <w:bCs/>
          <w:snapToGrid/>
          <w:sz w:val="28"/>
          <w:szCs w:val="28"/>
        </w:rPr>
        <w:t>муниципального района</w:t>
      </w:r>
    </w:p>
    <w:p w:rsidR="00785A2F" w:rsidRPr="0001408D" w:rsidRDefault="00785A2F" w:rsidP="00785A2F">
      <w:pPr>
        <w:widowControl/>
        <w:autoSpaceDE w:val="0"/>
        <w:autoSpaceDN w:val="0"/>
        <w:spacing w:line="240" w:lineRule="auto"/>
        <w:ind w:left="0" w:firstLine="0"/>
        <w:rPr>
          <w:rFonts w:ascii="Arial" w:hAnsi="Arial" w:cs="Arial"/>
          <w:b/>
          <w:bCs/>
          <w:snapToGrid/>
          <w:sz w:val="28"/>
          <w:szCs w:val="28"/>
        </w:rPr>
      </w:pPr>
      <w:r w:rsidRPr="0001408D">
        <w:rPr>
          <w:rFonts w:ascii="Arial" w:hAnsi="Arial" w:cs="Arial"/>
          <w:b/>
          <w:bCs/>
          <w:snapToGrid/>
          <w:sz w:val="28"/>
          <w:szCs w:val="28"/>
        </w:rPr>
        <w:t>Большеглушицкий</w:t>
      </w:r>
    </w:p>
    <w:p w:rsidR="00785A2F" w:rsidRPr="0001408D" w:rsidRDefault="00785A2F" w:rsidP="00785A2F">
      <w:pPr>
        <w:widowControl/>
        <w:autoSpaceDE w:val="0"/>
        <w:autoSpaceDN w:val="0"/>
        <w:spacing w:line="240" w:lineRule="auto"/>
        <w:ind w:left="0" w:firstLine="0"/>
        <w:rPr>
          <w:rFonts w:ascii="Arial" w:hAnsi="Arial" w:cs="Arial"/>
          <w:snapToGrid/>
          <w:sz w:val="28"/>
          <w:szCs w:val="28"/>
        </w:rPr>
      </w:pPr>
      <w:r w:rsidRPr="0001408D">
        <w:rPr>
          <w:rFonts w:ascii="Arial" w:hAnsi="Arial" w:cs="Arial"/>
          <w:b/>
          <w:bCs/>
          <w:snapToGrid/>
          <w:sz w:val="28"/>
          <w:szCs w:val="28"/>
        </w:rPr>
        <w:t xml:space="preserve">Самарской </w:t>
      </w:r>
      <w:r w:rsidR="00051D34" w:rsidRPr="0001408D">
        <w:rPr>
          <w:rFonts w:ascii="Arial" w:hAnsi="Arial" w:cs="Arial"/>
          <w:b/>
          <w:bCs/>
          <w:snapToGrid/>
          <w:sz w:val="28"/>
          <w:szCs w:val="28"/>
        </w:rPr>
        <w:t xml:space="preserve">области            </w:t>
      </w:r>
      <w:r w:rsidRPr="0001408D">
        <w:rPr>
          <w:rFonts w:ascii="Arial" w:hAnsi="Arial" w:cs="Arial"/>
          <w:b/>
          <w:bCs/>
          <w:snapToGrid/>
          <w:sz w:val="28"/>
          <w:szCs w:val="28"/>
        </w:rPr>
        <w:t xml:space="preserve">                               </w:t>
      </w:r>
      <w:r w:rsidR="005E62C1" w:rsidRPr="0001408D">
        <w:rPr>
          <w:rFonts w:ascii="Arial" w:hAnsi="Arial" w:cs="Arial"/>
          <w:b/>
          <w:bCs/>
          <w:snapToGrid/>
          <w:sz w:val="28"/>
          <w:szCs w:val="28"/>
        </w:rPr>
        <w:t xml:space="preserve">                             </w:t>
      </w:r>
      <w:r w:rsidRPr="0001408D">
        <w:rPr>
          <w:rFonts w:ascii="Arial" w:hAnsi="Arial" w:cs="Arial"/>
          <w:b/>
          <w:bCs/>
          <w:snapToGrid/>
          <w:sz w:val="28"/>
          <w:szCs w:val="28"/>
        </w:rPr>
        <w:t xml:space="preserve">       </w:t>
      </w:r>
      <w:r w:rsidR="00051D34" w:rsidRPr="0001408D">
        <w:rPr>
          <w:rFonts w:ascii="Arial" w:hAnsi="Arial" w:cs="Arial"/>
          <w:b/>
          <w:bCs/>
          <w:snapToGrid/>
          <w:sz w:val="28"/>
          <w:szCs w:val="28"/>
        </w:rPr>
        <w:t>Е.Л.Афанасьев</w:t>
      </w:r>
      <w:r w:rsidR="005E62C1" w:rsidRPr="0001408D">
        <w:rPr>
          <w:rFonts w:ascii="Arial" w:hAnsi="Arial" w:cs="Arial"/>
          <w:b/>
          <w:bCs/>
          <w:snapToGrid/>
          <w:sz w:val="28"/>
          <w:szCs w:val="28"/>
        </w:rPr>
        <w:t>а</w:t>
      </w:r>
    </w:p>
    <w:p w:rsidR="00785A2F" w:rsidRPr="0001408D" w:rsidRDefault="00785A2F" w:rsidP="00785A2F">
      <w:pPr>
        <w:pStyle w:val="FR1"/>
        <w:tabs>
          <w:tab w:val="left" w:pos="10065"/>
        </w:tabs>
        <w:spacing w:line="240" w:lineRule="auto"/>
        <w:ind w:left="0" w:firstLine="0"/>
        <w:jc w:val="right"/>
        <w:rPr>
          <w:rFonts w:ascii="Arial" w:hAnsi="Arial" w:cs="Arial"/>
          <w:szCs w:val="28"/>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2A77D5" w:rsidRPr="0001408D" w:rsidRDefault="002A77D5" w:rsidP="00785A2F">
      <w:pPr>
        <w:pStyle w:val="FR1"/>
        <w:tabs>
          <w:tab w:val="left" w:pos="10065"/>
        </w:tabs>
        <w:spacing w:line="240" w:lineRule="auto"/>
        <w:ind w:left="0" w:firstLine="0"/>
        <w:jc w:val="right"/>
        <w:rPr>
          <w:rFonts w:ascii="Arial" w:hAnsi="Arial" w:cs="Arial"/>
          <w:sz w:val="24"/>
          <w:szCs w:val="24"/>
        </w:rPr>
      </w:pPr>
    </w:p>
    <w:p w:rsidR="002A77D5" w:rsidRPr="0001408D" w:rsidRDefault="002A77D5" w:rsidP="00785A2F">
      <w:pPr>
        <w:pStyle w:val="FR1"/>
        <w:tabs>
          <w:tab w:val="left" w:pos="10065"/>
        </w:tabs>
        <w:spacing w:line="240" w:lineRule="auto"/>
        <w:ind w:left="0" w:firstLine="0"/>
        <w:jc w:val="right"/>
        <w:rPr>
          <w:rFonts w:ascii="Arial" w:hAnsi="Arial" w:cs="Arial"/>
          <w:sz w:val="24"/>
          <w:szCs w:val="24"/>
        </w:rPr>
      </w:pPr>
    </w:p>
    <w:p w:rsidR="002A77D5" w:rsidRPr="0001408D" w:rsidRDefault="002A77D5"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p>
    <w:p w:rsidR="00785A2F" w:rsidRPr="0001408D" w:rsidRDefault="00785A2F" w:rsidP="005A081D">
      <w:pPr>
        <w:pStyle w:val="FR1"/>
        <w:tabs>
          <w:tab w:val="left" w:pos="10065"/>
        </w:tabs>
        <w:spacing w:line="240" w:lineRule="auto"/>
        <w:ind w:left="0" w:firstLine="0"/>
        <w:rPr>
          <w:rFonts w:ascii="Arial" w:hAnsi="Arial" w:cs="Arial"/>
          <w:sz w:val="24"/>
          <w:szCs w:val="24"/>
        </w:rPr>
      </w:pP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r w:rsidRPr="0001408D">
        <w:rPr>
          <w:rFonts w:ascii="Arial" w:hAnsi="Arial" w:cs="Arial"/>
          <w:sz w:val="24"/>
          <w:szCs w:val="24"/>
        </w:rPr>
        <w:t>к Решению Собрания представителей</w:t>
      </w:r>
    </w:p>
    <w:p w:rsidR="001D4DB1" w:rsidRPr="0001408D" w:rsidRDefault="001D4DB1" w:rsidP="00785A2F">
      <w:pPr>
        <w:pStyle w:val="FR1"/>
        <w:tabs>
          <w:tab w:val="left" w:pos="10065"/>
        </w:tabs>
        <w:spacing w:line="240" w:lineRule="auto"/>
        <w:ind w:left="0" w:firstLine="0"/>
        <w:jc w:val="right"/>
        <w:rPr>
          <w:rFonts w:ascii="Arial" w:hAnsi="Arial" w:cs="Arial"/>
          <w:sz w:val="24"/>
          <w:szCs w:val="24"/>
        </w:rPr>
      </w:pPr>
      <w:r w:rsidRPr="0001408D">
        <w:rPr>
          <w:rFonts w:ascii="Arial" w:hAnsi="Arial" w:cs="Arial"/>
          <w:sz w:val="24"/>
          <w:szCs w:val="24"/>
        </w:rPr>
        <w:t>сельского поселения Новопавловка</w:t>
      </w: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r w:rsidRPr="0001408D">
        <w:rPr>
          <w:rFonts w:ascii="Arial" w:hAnsi="Arial" w:cs="Arial"/>
          <w:sz w:val="24"/>
          <w:szCs w:val="24"/>
        </w:rPr>
        <w:t xml:space="preserve">муниципального района Большеглушицкий </w:t>
      </w:r>
    </w:p>
    <w:p w:rsidR="00785A2F" w:rsidRPr="0001408D" w:rsidRDefault="00785A2F" w:rsidP="00785A2F">
      <w:pPr>
        <w:pStyle w:val="FR1"/>
        <w:tabs>
          <w:tab w:val="left" w:pos="10065"/>
        </w:tabs>
        <w:spacing w:line="240" w:lineRule="auto"/>
        <w:ind w:left="0" w:firstLine="0"/>
        <w:jc w:val="right"/>
        <w:rPr>
          <w:rFonts w:ascii="Arial" w:hAnsi="Arial" w:cs="Arial"/>
          <w:sz w:val="24"/>
          <w:szCs w:val="24"/>
        </w:rPr>
      </w:pPr>
      <w:r w:rsidRPr="0001408D">
        <w:rPr>
          <w:rFonts w:ascii="Arial" w:hAnsi="Arial" w:cs="Arial"/>
          <w:sz w:val="24"/>
          <w:szCs w:val="24"/>
        </w:rPr>
        <w:t>Самарской области «Об утверждении Регламента</w:t>
      </w:r>
    </w:p>
    <w:p w:rsidR="001D4DB1" w:rsidRPr="0001408D" w:rsidRDefault="00785A2F" w:rsidP="00785A2F">
      <w:pPr>
        <w:pStyle w:val="FR1"/>
        <w:tabs>
          <w:tab w:val="left" w:pos="10065"/>
        </w:tabs>
        <w:spacing w:line="240" w:lineRule="auto"/>
        <w:ind w:left="0" w:firstLine="0"/>
        <w:jc w:val="right"/>
        <w:rPr>
          <w:rFonts w:ascii="Arial" w:hAnsi="Arial" w:cs="Arial"/>
          <w:sz w:val="24"/>
          <w:szCs w:val="24"/>
        </w:rPr>
      </w:pPr>
      <w:r w:rsidRPr="0001408D">
        <w:rPr>
          <w:rFonts w:ascii="Arial" w:hAnsi="Arial" w:cs="Arial"/>
          <w:sz w:val="24"/>
          <w:szCs w:val="24"/>
        </w:rPr>
        <w:t xml:space="preserve"> Собрания представителей</w:t>
      </w:r>
    </w:p>
    <w:p w:rsidR="001D4DB1" w:rsidRPr="0001408D" w:rsidRDefault="00785A2F" w:rsidP="001D4DB1">
      <w:pPr>
        <w:pStyle w:val="FR1"/>
        <w:tabs>
          <w:tab w:val="left" w:pos="10065"/>
        </w:tabs>
        <w:spacing w:line="240" w:lineRule="auto"/>
        <w:ind w:left="0" w:firstLine="0"/>
        <w:jc w:val="right"/>
        <w:rPr>
          <w:rFonts w:ascii="Arial" w:hAnsi="Arial" w:cs="Arial"/>
          <w:sz w:val="24"/>
          <w:szCs w:val="24"/>
        </w:rPr>
      </w:pPr>
      <w:r w:rsidRPr="0001408D">
        <w:rPr>
          <w:rFonts w:ascii="Arial" w:hAnsi="Arial" w:cs="Arial"/>
          <w:sz w:val="24"/>
          <w:szCs w:val="24"/>
        </w:rPr>
        <w:t xml:space="preserve"> </w:t>
      </w:r>
      <w:r w:rsidR="001D4DB1" w:rsidRPr="0001408D">
        <w:rPr>
          <w:rFonts w:ascii="Arial" w:hAnsi="Arial" w:cs="Arial"/>
          <w:sz w:val="24"/>
          <w:szCs w:val="24"/>
        </w:rPr>
        <w:t>сельского поселения Новопавловка</w:t>
      </w:r>
    </w:p>
    <w:p w:rsidR="001D4DB1" w:rsidRPr="0001408D" w:rsidRDefault="00785A2F" w:rsidP="001D4DB1">
      <w:pPr>
        <w:pStyle w:val="FR1"/>
        <w:tabs>
          <w:tab w:val="left" w:pos="10065"/>
        </w:tabs>
        <w:spacing w:line="240" w:lineRule="auto"/>
        <w:ind w:left="0" w:firstLine="0"/>
        <w:jc w:val="right"/>
        <w:rPr>
          <w:rFonts w:ascii="Arial" w:hAnsi="Arial" w:cs="Arial"/>
          <w:sz w:val="24"/>
          <w:szCs w:val="24"/>
        </w:rPr>
      </w:pPr>
      <w:r w:rsidRPr="0001408D">
        <w:rPr>
          <w:rFonts w:ascii="Arial" w:hAnsi="Arial" w:cs="Arial"/>
          <w:sz w:val="24"/>
          <w:szCs w:val="24"/>
        </w:rPr>
        <w:t>муниципального района Большеглушицкий</w:t>
      </w:r>
    </w:p>
    <w:p w:rsidR="00785A2F" w:rsidRPr="0001408D" w:rsidRDefault="00785A2F" w:rsidP="001D4DB1">
      <w:pPr>
        <w:pStyle w:val="FR1"/>
        <w:tabs>
          <w:tab w:val="left" w:pos="10065"/>
        </w:tabs>
        <w:spacing w:line="240" w:lineRule="auto"/>
        <w:ind w:left="0" w:firstLine="0"/>
        <w:jc w:val="right"/>
        <w:rPr>
          <w:rFonts w:ascii="Arial" w:hAnsi="Arial" w:cs="Arial"/>
          <w:sz w:val="24"/>
          <w:szCs w:val="24"/>
        </w:rPr>
      </w:pPr>
      <w:r w:rsidRPr="0001408D">
        <w:rPr>
          <w:rFonts w:ascii="Arial" w:hAnsi="Arial" w:cs="Arial"/>
          <w:sz w:val="24"/>
          <w:szCs w:val="24"/>
        </w:rPr>
        <w:t xml:space="preserve"> Самарской области»</w:t>
      </w:r>
    </w:p>
    <w:p w:rsidR="00785A2F" w:rsidRPr="0001408D" w:rsidRDefault="001D4DB1" w:rsidP="00785A2F">
      <w:pPr>
        <w:pStyle w:val="FR1"/>
        <w:tabs>
          <w:tab w:val="left" w:pos="10065"/>
        </w:tabs>
        <w:spacing w:line="240" w:lineRule="auto"/>
        <w:ind w:left="0" w:firstLine="0"/>
        <w:jc w:val="right"/>
        <w:rPr>
          <w:rFonts w:ascii="Arial" w:hAnsi="Arial" w:cs="Arial"/>
          <w:sz w:val="24"/>
          <w:szCs w:val="24"/>
        </w:rPr>
      </w:pPr>
      <w:r w:rsidRPr="0001408D">
        <w:rPr>
          <w:rFonts w:ascii="Arial" w:hAnsi="Arial" w:cs="Arial"/>
          <w:sz w:val="24"/>
          <w:szCs w:val="24"/>
        </w:rPr>
        <w:t xml:space="preserve">№ </w:t>
      </w:r>
      <w:r w:rsidR="00007052" w:rsidRPr="0001408D">
        <w:rPr>
          <w:rFonts w:ascii="Arial" w:hAnsi="Arial" w:cs="Arial"/>
          <w:sz w:val="24"/>
          <w:szCs w:val="24"/>
        </w:rPr>
        <w:t xml:space="preserve"> 20</w:t>
      </w:r>
      <w:r w:rsidRPr="0001408D">
        <w:rPr>
          <w:rFonts w:ascii="Arial" w:hAnsi="Arial" w:cs="Arial"/>
          <w:sz w:val="24"/>
          <w:szCs w:val="24"/>
        </w:rPr>
        <w:t xml:space="preserve"> от</w:t>
      </w:r>
      <w:r w:rsidR="00007052" w:rsidRPr="0001408D">
        <w:rPr>
          <w:rFonts w:ascii="Arial" w:hAnsi="Arial" w:cs="Arial"/>
          <w:sz w:val="24"/>
          <w:szCs w:val="24"/>
        </w:rPr>
        <w:t xml:space="preserve"> 04.12.</w:t>
      </w:r>
      <w:r w:rsidR="00785A2F" w:rsidRPr="0001408D">
        <w:rPr>
          <w:rFonts w:ascii="Arial" w:hAnsi="Arial" w:cs="Arial"/>
          <w:sz w:val="24"/>
          <w:szCs w:val="24"/>
        </w:rPr>
        <w:t>2015 г.</w:t>
      </w:r>
    </w:p>
    <w:p w:rsidR="00785A2F" w:rsidRPr="0001408D" w:rsidRDefault="00785A2F" w:rsidP="00785A2F">
      <w:pPr>
        <w:pStyle w:val="FR1"/>
        <w:tabs>
          <w:tab w:val="left" w:pos="10065"/>
        </w:tabs>
        <w:spacing w:line="240" w:lineRule="auto"/>
        <w:ind w:left="0" w:firstLine="0"/>
        <w:jc w:val="center"/>
        <w:rPr>
          <w:rFonts w:ascii="Arial" w:hAnsi="Arial" w:cs="Arial"/>
          <w:b/>
          <w:szCs w:val="28"/>
        </w:rPr>
      </w:pPr>
    </w:p>
    <w:p w:rsidR="00785A2F" w:rsidRPr="0001408D" w:rsidRDefault="00785A2F" w:rsidP="00785A2F">
      <w:pPr>
        <w:pStyle w:val="FR1"/>
        <w:tabs>
          <w:tab w:val="left" w:pos="10065"/>
        </w:tabs>
        <w:spacing w:line="240" w:lineRule="auto"/>
        <w:ind w:left="0" w:firstLine="0"/>
        <w:jc w:val="center"/>
        <w:rPr>
          <w:rFonts w:ascii="Arial" w:hAnsi="Arial" w:cs="Arial"/>
          <w:b/>
          <w:szCs w:val="28"/>
        </w:rPr>
      </w:pPr>
      <w:r w:rsidRPr="0001408D">
        <w:rPr>
          <w:rFonts w:ascii="Arial" w:hAnsi="Arial" w:cs="Arial"/>
          <w:b/>
          <w:szCs w:val="28"/>
        </w:rPr>
        <w:t>РЕГЛАМЕНТ</w:t>
      </w:r>
    </w:p>
    <w:p w:rsidR="00785A2F" w:rsidRPr="0001408D" w:rsidRDefault="00785A2F" w:rsidP="001D4DB1">
      <w:pPr>
        <w:pStyle w:val="FR1"/>
        <w:tabs>
          <w:tab w:val="left" w:pos="10065"/>
        </w:tabs>
        <w:spacing w:line="240" w:lineRule="auto"/>
        <w:ind w:left="0" w:firstLine="0"/>
        <w:jc w:val="center"/>
        <w:rPr>
          <w:rFonts w:ascii="Arial" w:hAnsi="Arial" w:cs="Arial"/>
          <w:b/>
          <w:szCs w:val="28"/>
        </w:rPr>
      </w:pPr>
      <w:r w:rsidRPr="0001408D">
        <w:rPr>
          <w:rFonts w:ascii="Arial" w:hAnsi="Arial" w:cs="Arial"/>
          <w:b/>
          <w:szCs w:val="28"/>
        </w:rPr>
        <w:t xml:space="preserve">Собрания представителей </w:t>
      </w:r>
      <w:r w:rsidR="001D4DB1" w:rsidRPr="0001408D">
        <w:rPr>
          <w:rFonts w:ascii="Arial" w:hAnsi="Arial" w:cs="Arial"/>
          <w:b/>
          <w:szCs w:val="28"/>
        </w:rPr>
        <w:t xml:space="preserve">сельского поселения Новопавловка </w:t>
      </w:r>
      <w:r w:rsidRPr="0001408D">
        <w:rPr>
          <w:rFonts w:ascii="Arial" w:hAnsi="Arial" w:cs="Arial"/>
          <w:b/>
          <w:szCs w:val="28"/>
        </w:rPr>
        <w:t>муниципального района</w:t>
      </w:r>
      <w:r w:rsidR="001D4DB1" w:rsidRPr="0001408D">
        <w:rPr>
          <w:rFonts w:ascii="Arial" w:hAnsi="Arial" w:cs="Arial"/>
          <w:b/>
          <w:szCs w:val="28"/>
        </w:rPr>
        <w:t xml:space="preserve"> </w:t>
      </w:r>
      <w:r w:rsidRPr="0001408D">
        <w:rPr>
          <w:rFonts w:ascii="Arial" w:hAnsi="Arial" w:cs="Arial"/>
          <w:b/>
          <w:szCs w:val="28"/>
        </w:rPr>
        <w:t>Большеглушицкий Самарской области</w:t>
      </w:r>
    </w:p>
    <w:p w:rsidR="00785A2F" w:rsidRPr="0001408D" w:rsidRDefault="00785A2F" w:rsidP="00785A2F">
      <w:pPr>
        <w:pStyle w:val="FR1"/>
        <w:spacing w:line="240" w:lineRule="auto"/>
        <w:ind w:left="0" w:firstLine="0"/>
        <w:jc w:val="center"/>
        <w:rPr>
          <w:rFonts w:ascii="Arial" w:hAnsi="Arial" w:cs="Arial"/>
          <w:b/>
          <w:szCs w:val="28"/>
        </w:rPr>
      </w:pPr>
    </w:p>
    <w:p w:rsidR="00785A2F" w:rsidRPr="0001408D" w:rsidRDefault="00785A2F" w:rsidP="00785A2F">
      <w:pPr>
        <w:pStyle w:val="FR1"/>
        <w:spacing w:line="240" w:lineRule="auto"/>
        <w:ind w:left="0" w:firstLine="0"/>
        <w:jc w:val="center"/>
        <w:rPr>
          <w:rFonts w:ascii="Arial" w:hAnsi="Arial" w:cs="Arial"/>
          <w:szCs w:val="28"/>
        </w:rPr>
      </w:pPr>
      <w:r w:rsidRPr="0001408D">
        <w:rPr>
          <w:rFonts w:ascii="Arial" w:hAnsi="Arial" w:cs="Arial"/>
          <w:b/>
          <w:szCs w:val="28"/>
        </w:rPr>
        <w:t>Общие положения.</w:t>
      </w:r>
    </w:p>
    <w:p w:rsidR="00785A2F" w:rsidRPr="0001408D" w:rsidRDefault="00785A2F" w:rsidP="00785A2F">
      <w:pPr>
        <w:pStyle w:val="FR1"/>
        <w:spacing w:line="240" w:lineRule="auto"/>
        <w:ind w:left="0" w:firstLine="709"/>
        <w:jc w:val="both"/>
        <w:rPr>
          <w:rFonts w:ascii="Arial" w:hAnsi="Arial" w:cs="Arial"/>
          <w:b/>
          <w:szCs w:val="28"/>
        </w:rPr>
      </w:pPr>
      <w:r w:rsidRPr="0001408D">
        <w:rPr>
          <w:rFonts w:ascii="Arial" w:hAnsi="Arial" w:cs="Arial"/>
          <w:b/>
          <w:szCs w:val="28"/>
        </w:rPr>
        <w:t>Пункт 1.</w:t>
      </w:r>
    </w:p>
    <w:p w:rsidR="00785A2F" w:rsidRPr="0001408D" w:rsidRDefault="00785A2F" w:rsidP="00785A2F">
      <w:pPr>
        <w:widowControl/>
        <w:spacing w:line="240" w:lineRule="auto"/>
        <w:ind w:left="0" w:firstLine="709"/>
        <w:jc w:val="both"/>
        <w:rPr>
          <w:rFonts w:ascii="Arial" w:hAnsi="Arial" w:cs="Arial"/>
          <w:sz w:val="28"/>
          <w:szCs w:val="28"/>
        </w:rPr>
      </w:pPr>
      <w:r w:rsidRPr="0001408D">
        <w:rPr>
          <w:rFonts w:ascii="Arial" w:hAnsi="Arial" w:cs="Arial"/>
          <w:sz w:val="28"/>
          <w:szCs w:val="28"/>
        </w:rPr>
        <w:t>1.1. Собрание представителей</w:t>
      </w:r>
      <w:r w:rsidR="001D4DB1" w:rsidRPr="0001408D">
        <w:rPr>
          <w:rFonts w:ascii="Arial" w:hAnsi="Arial" w:cs="Arial"/>
          <w:sz w:val="28"/>
          <w:szCs w:val="28"/>
        </w:rPr>
        <w:t xml:space="preserve">  сельского поселения Новопавловка </w:t>
      </w:r>
      <w:r w:rsidRPr="0001408D">
        <w:rPr>
          <w:rFonts w:ascii="Arial" w:hAnsi="Arial" w:cs="Arial"/>
          <w:sz w:val="28"/>
          <w:szCs w:val="28"/>
        </w:rPr>
        <w:t xml:space="preserve"> муниципального района Большеглушицкий Самарской области (далее – Собрание представителей)</w:t>
      </w:r>
      <w:r w:rsidRPr="0001408D">
        <w:rPr>
          <w:rFonts w:ascii="Arial" w:hAnsi="Arial" w:cs="Arial"/>
          <w:color w:val="000000"/>
          <w:sz w:val="28"/>
          <w:szCs w:val="28"/>
        </w:rPr>
        <w:t xml:space="preserve"> является представительным органом </w:t>
      </w:r>
      <w:r w:rsidR="001D4DB1" w:rsidRPr="0001408D">
        <w:rPr>
          <w:rFonts w:ascii="Arial" w:hAnsi="Arial" w:cs="Arial"/>
          <w:color w:val="000000"/>
          <w:sz w:val="28"/>
          <w:szCs w:val="28"/>
        </w:rPr>
        <w:t xml:space="preserve">сельского поселения Новопавловка </w:t>
      </w:r>
      <w:r w:rsidRPr="0001408D">
        <w:rPr>
          <w:rFonts w:ascii="Arial" w:hAnsi="Arial" w:cs="Arial"/>
          <w:color w:val="000000"/>
          <w:sz w:val="28"/>
          <w:szCs w:val="28"/>
        </w:rPr>
        <w:t>муниципального района Большеглушицкий Самарской обла</w:t>
      </w:r>
      <w:r w:rsidR="005E62C1" w:rsidRPr="0001408D">
        <w:rPr>
          <w:rFonts w:ascii="Arial" w:hAnsi="Arial" w:cs="Arial"/>
          <w:color w:val="000000"/>
          <w:sz w:val="28"/>
          <w:szCs w:val="28"/>
        </w:rPr>
        <w:t>сти (далее – сельское поселение</w:t>
      </w:r>
      <w:r w:rsidRPr="0001408D">
        <w:rPr>
          <w:rFonts w:ascii="Arial" w:hAnsi="Arial" w:cs="Arial"/>
          <w:color w:val="000000"/>
          <w:sz w:val="28"/>
          <w:szCs w:val="28"/>
        </w:rPr>
        <w:t>).</w:t>
      </w:r>
    </w:p>
    <w:p w:rsidR="00785A2F" w:rsidRPr="0001408D" w:rsidRDefault="00785A2F" w:rsidP="00785A2F">
      <w:pPr>
        <w:widowControl/>
        <w:spacing w:line="240" w:lineRule="auto"/>
        <w:ind w:left="0" w:firstLine="709"/>
        <w:jc w:val="both"/>
        <w:rPr>
          <w:rFonts w:ascii="Arial" w:hAnsi="Arial" w:cs="Arial"/>
          <w:sz w:val="28"/>
          <w:szCs w:val="28"/>
        </w:rPr>
      </w:pPr>
      <w:r w:rsidRPr="0001408D">
        <w:rPr>
          <w:rFonts w:ascii="Arial" w:hAnsi="Arial" w:cs="Arial"/>
          <w:sz w:val="28"/>
          <w:szCs w:val="28"/>
        </w:rPr>
        <w:t>1.2. Собрание представителей со</w:t>
      </w:r>
      <w:r w:rsidR="001D4DB1" w:rsidRPr="0001408D">
        <w:rPr>
          <w:rFonts w:ascii="Arial" w:hAnsi="Arial" w:cs="Arial"/>
          <w:sz w:val="28"/>
          <w:szCs w:val="28"/>
        </w:rPr>
        <w:t>стоит из 10 (десяти)</w:t>
      </w:r>
      <w:r w:rsidRPr="0001408D">
        <w:rPr>
          <w:rFonts w:ascii="Arial" w:hAnsi="Arial" w:cs="Arial"/>
          <w:sz w:val="28"/>
          <w:szCs w:val="28"/>
        </w:rPr>
        <w:t xml:space="preserve"> депутатов</w:t>
      </w:r>
      <w:r w:rsidR="001D4DB1" w:rsidRPr="0001408D">
        <w:rPr>
          <w:rFonts w:ascii="Arial" w:hAnsi="Arial" w:cs="Arial"/>
          <w:sz w:val="28"/>
          <w:szCs w:val="28"/>
        </w:rPr>
        <w:t>,</w:t>
      </w:r>
      <w:r w:rsidRPr="0001408D">
        <w:rPr>
          <w:rFonts w:ascii="Arial" w:hAnsi="Arial" w:cs="Arial"/>
          <w:sz w:val="28"/>
          <w:szCs w:val="28"/>
        </w:rPr>
        <w:t xml:space="preserve"> </w:t>
      </w:r>
      <w:r w:rsidR="001D4DB1" w:rsidRPr="0001408D">
        <w:rPr>
          <w:rFonts w:ascii="Arial" w:hAnsi="Arial" w:cs="Arial"/>
          <w:sz w:val="28"/>
          <w:szCs w:val="28"/>
        </w:rPr>
        <w:t>избранных на основе всеобщего равного и прямого избирательного права при тайном голосовании на муниципальных выборах сроком на 5 (пять) лет.</w:t>
      </w:r>
    </w:p>
    <w:p w:rsidR="00785A2F" w:rsidRPr="0001408D" w:rsidRDefault="00785A2F" w:rsidP="00785A2F">
      <w:pPr>
        <w:widowControl/>
        <w:autoSpaceDE w:val="0"/>
        <w:autoSpaceDN w:val="0"/>
        <w:adjustRightInd w:val="0"/>
        <w:spacing w:line="240" w:lineRule="auto"/>
        <w:ind w:left="0" w:firstLine="709"/>
        <w:jc w:val="both"/>
        <w:outlineLvl w:val="1"/>
        <w:rPr>
          <w:rFonts w:ascii="Arial" w:hAnsi="Arial" w:cs="Arial"/>
          <w:sz w:val="28"/>
          <w:szCs w:val="28"/>
        </w:rPr>
      </w:pPr>
      <w:r w:rsidRPr="0001408D">
        <w:rPr>
          <w:rFonts w:ascii="Arial" w:hAnsi="Arial" w:cs="Arial"/>
          <w:sz w:val="28"/>
          <w:szCs w:val="28"/>
        </w:rPr>
        <w:t>1.3. Собрание представителей обладает правами юридического лица, является муниципальным учреждением, образуемым для осуществления управленческих функций.</w:t>
      </w:r>
    </w:p>
    <w:p w:rsidR="00785A2F" w:rsidRPr="0001408D" w:rsidRDefault="00785A2F" w:rsidP="00785A2F">
      <w:pPr>
        <w:pStyle w:val="FR1"/>
        <w:spacing w:line="240" w:lineRule="auto"/>
        <w:ind w:left="0" w:firstLine="709"/>
        <w:jc w:val="both"/>
        <w:rPr>
          <w:rFonts w:ascii="Arial" w:hAnsi="Arial" w:cs="Arial"/>
          <w:szCs w:val="28"/>
        </w:rPr>
      </w:pPr>
    </w:p>
    <w:p w:rsidR="00785A2F" w:rsidRPr="0001408D" w:rsidRDefault="00785A2F" w:rsidP="00785A2F">
      <w:pPr>
        <w:pStyle w:val="FR1"/>
        <w:spacing w:line="240" w:lineRule="auto"/>
        <w:ind w:left="0" w:firstLine="709"/>
        <w:jc w:val="both"/>
        <w:rPr>
          <w:rFonts w:ascii="Arial" w:hAnsi="Arial" w:cs="Arial"/>
          <w:b/>
          <w:szCs w:val="28"/>
        </w:rPr>
      </w:pPr>
      <w:r w:rsidRPr="0001408D">
        <w:rPr>
          <w:rFonts w:ascii="Arial" w:hAnsi="Arial" w:cs="Arial"/>
          <w:b/>
          <w:szCs w:val="28"/>
        </w:rPr>
        <w:t>Пункт 2.</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 xml:space="preserve">2.1.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w:t>
      </w:r>
      <w:r w:rsidR="001D4DB1" w:rsidRPr="0001408D">
        <w:rPr>
          <w:rFonts w:ascii="Arial" w:hAnsi="Arial" w:cs="Arial"/>
          <w:szCs w:val="28"/>
        </w:rPr>
        <w:t>в средствах массовой информации и (или) в информационно-телекоммуникационной сети Интернет (на сайте Собрания представителей)</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 xml:space="preserve">2.2. Собрание представителей руководствуется в своей деятельности Конституцией Российской Федерации, федеральными конституционными законами, федеральными законами, законодательством Самарской области, Уставом </w:t>
      </w:r>
      <w:r w:rsidR="00BE08C8" w:rsidRPr="0001408D">
        <w:rPr>
          <w:rFonts w:ascii="Arial" w:hAnsi="Arial" w:cs="Arial"/>
          <w:szCs w:val="28"/>
        </w:rPr>
        <w:t xml:space="preserve">сельского поселения Новопавловка </w:t>
      </w:r>
      <w:r w:rsidRPr="0001408D">
        <w:rPr>
          <w:rFonts w:ascii="Arial" w:hAnsi="Arial" w:cs="Arial"/>
          <w:szCs w:val="28"/>
        </w:rPr>
        <w:t>муниципального района Большеглушицкий Самарской области, муниципальными правовыми актами и настоящим Регламентом.</w:t>
      </w:r>
    </w:p>
    <w:p w:rsidR="00785A2F" w:rsidRPr="0001408D" w:rsidRDefault="00785A2F" w:rsidP="00785A2F">
      <w:pPr>
        <w:pStyle w:val="FR1"/>
        <w:spacing w:line="240" w:lineRule="auto"/>
        <w:ind w:left="0" w:firstLine="0"/>
        <w:jc w:val="center"/>
        <w:rPr>
          <w:rFonts w:ascii="Arial" w:hAnsi="Arial" w:cs="Arial"/>
          <w:szCs w:val="28"/>
        </w:rPr>
      </w:pPr>
    </w:p>
    <w:p w:rsidR="00785A2F" w:rsidRPr="0001408D" w:rsidRDefault="00785A2F" w:rsidP="00785A2F">
      <w:pPr>
        <w:pStyle w:val="FR1"/>
        <w:spacing w:line="240" w:lineRule="auto"/>
        <w:ind w:left="0" w:firstLine="0"/>
        <w:jc w:val="center"/>
        <w:rPr>
          <w:rFonts w:ascii="Arial" w:hAnsi="Arial" w:cs="Arial"/>
          <w:szCs w:val="28"/>
        </w:rPr>
      </w:pPr>
      <w:r w:rsidRPr="0001408D">
        <w:rPr>
          <w:rFonts w:ascii="Arial" w:hAnsi="Arial" w:cs="Arial"/>
          <w:b/>
          <w:szCs w:val="28"/>
        </w:rPr>
        <w:t>Раздел 1. Структура Собрания представителей.</w:t>
      </w:r>
    </w:p>
    <w:p w:rsidR="00785A2F" w:rsidRPr="0001408D" w:rsidRDefault="00785A2F" w:rsidP="00785A2F">
      <w:pPr>
        <w:pStyle w:val="FR1"/>
        <w:spacing w:line="240" w:lineRule="auto"/>
        <w:ind w:left="0" w:firstLine="0"/>
        <w:jc w:val="center"/>
        <w:rPr>
          <w:rFonts w:ascii="Arial" w:hAnsi="Arial" w:cs="Arial"/>
          <w:b/>
          <w:szCs w:val="28"/>
        </w:rPr>
      </w:pPr>
      <w:r w:rsidRPr="0001408D">
        <w:rPr>
          <w:rFonts w:ascii="Arial" w:hAnsi="Arial" w:cs="Arial"/>
          <w:b/>
          <w:szCs w:val="28"/>
        </w:rPr>
        <w:t>Глава 1. Председатель Собрания представителей.</w:t>
      </w:r>
    </w:p>
    <w:p w:rsidR="00785A2F" w:rsidRPr="0001408D" w:rsidRDefault="00785A2F" w:rsidP="00785A2F">
      <w:pPr>
        <w:pStyle w:val="FR1"/>
        <w:spacing w:line="240" w:lineRule="auto"/>
        <w:ind w:left="0" w:firstLine="0"/>
        <w:jc w:val="center"/>
        <w:rPr>
          <w:rFonts w:ascii="Arial" w:hAnsi="Arial" w:cs="Arial"/>
          <w:szCs w:val="28"/>
        </w:rPr>
      </w:pPr>
      <w:r w:rsidRPr="0001408D">
        <w:rPr>
          <w:rFonts w:ascii="Arial" w:hAnsi="Arial" w:cs="Arial"/>
          <w:b/>
          <w:szCs w:val="28"/>
        </w:rPr>
        <w:lastRenderedPageBreak/>
        <w:t>Заместитель председателя Собрания представителей.</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b/>
          <w:szCs w:val="28"/>
        </w:rPr>
        <w:t>Пункт 3.</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3.1. Председатель Собрания представителей избирается на заседании Собрания представителей из числа депутатов открытым голосованием. Председатель Собрания представителей избирается на срок полномочий Собрания представителей одного созыва.</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3.2. Кандидатуры для избрания на должность председателя Собр</w:t>
      </w:r>
      <w:r w:rsidR="00701CD5" w:rsidRPr="0001408D">
        <w:rPr>
          <w:rFonts w:ascii="Arial" w:hAnsi="Arial" w:cs="Arial"/>
          <w:szCs w:val="28"/>
        </w:rPr>
        <w:t>ания представителей могут предлагаться</w:t>
      </w:r>
      <w:r w:rsidRPr="0001408D">
        <w:rPr>
          <w:rFonts w:ascii="Arial" w:hAnsi="Arial" w:cs="Arial"/>
          <w:szCs w:val="28"/>
        </w:rPr>
        <w:t xml:space="preserve"> главой </w:t>
      </w:r>
      <w:r w:rsidR="00701CD5" w:rsidRPr="0001408D">
        <w:rPr>
          <w:rFonts w:ascii="Arial" w:hAnsi="Arial" w:cs="Arial"/>
          <w:szCs w:val="28"/>
        </w:rPr>
        <w:t xml:space="preserve">сельского поселения Новопавловка </w:t>
      </w:r>
      <w:r w:rsidRPr="0001408D">
        <w:rPr>
          <w:rFonts w:ascii="Arial" w:hAnsi="Arial" w:cs="Arial"/>
          <w:szCs w:val="28"/>
        </w:rPr>
        <w:t>муниципального района Большеглушицкий Самарской области, депутатами, комиссиями.</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Депутат вправе предложить свою кандидатуру для избрания на должность председателя Собрания представителей.</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 xml:space="preserve">3.3. Депутат, выдвинутый для избрания на должность председателя Собрания представителей, имеет право заявить о самоотводе. Заявление депутата о самоотводе принимается без обсуждения и голосования. </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3.4.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3.5. Кандидат считается избранным на должность председателя Собрания представителей, если в результате голосования он получил более половины голосов от числа избранных депутатов.</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3.6. В случае</w:t>
      </w:r>
      <w:r w:rsidR="00701CD5" w:rsidRPr="0001408D">
        <w:rPr>
          <w:rFonts w:ascii="Arial" w:hAnsi="Arial" w:cs="Arial"/>
          <w:szCs w:val="28"/>
        </w:rPr>
        <w:t>,</w:t>
      </w:r>
      <w:r w:rsidRPr="0001408D">
        <w:rPr>
          <w:rFonts w:ascii="Arial" w:hAnsi="Arial" w:cs="Arial"/>
          <w:szCs w:val="28"/>
        </w:rPr>
        <w:t xml:space="preserve">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проводятся повторные выборы,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3.7. В случае</w:t>
      </w:r>
      <w:r w:rsidR="00701CD5" w:rsidRPr="0001408D">
        <w:rPr>
          <w:rFonts w:ascii="Arial" w:hAnsi="Arial" w:cs="Arial"/>
          <w:szCs w:val="28"/>
        </w:rPr>
        <w:t>,</w:t>
      </w:r>
      <w:r w:rsidRPr="0001408D">
        <w:rPr>
          <w:rFonts w:ascii="Arial" w:hAnsi="Arial" w:cs="Arial"/>
          <w:szCs w:val="28"/>
        </w:rPr>
        <w:t xml:space="preserve">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 xml:space="preserve">3.8.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 </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3.9.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3.10. Решение об избрании председателя Собрания представителей оформляется решением Собрания представителей.</w:t>
      </w:r>
    </w:p>
    <w:p w:rsidR="00785A2F" w:rsidRPr="0001408D" w:rsidRDefault="00785A2F" w:rsidP="00785A2F">
      <w:pPr>
        <w:pStyle w:val="FR1"/>
        <w:spacing w:line="240" w:lineRule="auto"/>
        <w:ind w:left="0" w:firstLine="709"/>
        <w:jc w:val="both"/>
        <w:rPr>
          <w:rFonts w:ascii="Arial" w:hAnsi="Arial" w:cs="Arial"/>
          <w:b/>
          <w:szCs w:val="28"/>
        </w:rPr>
      </w:pP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b/>
          <w:szCs w:val="28"/>
        </w:rPr>
        <w:lastRenderedPageBreak/>
        <w:t>Пункт 4.</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4.1.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4.2. Кандидатуры для избрания на должность заместителя председателя Собрания представителей вправе предлагать председатель Собрания представителей, комиссии Собрания представителей, депутаты.</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Депутат вправе предложить свою кандидатуру для избрания на должность заместителя председателя Собрания представителей. Председатель Собрания представителей на заседании (ближайшем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4.3. При отсутствии самоотвода кандидатура вносится на голосование.</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4.4.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4.5.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Председатель Собрания представителей вправе провести согласительные процедуры.</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4.6. Решение об избрании заместителя председателя Собрания представителей оформляется решением Собрания представителей.</w:t>
      </w:r>
    </w:p>
    <w:p w:rsidR="00785A2F" w:rsidRPr="0001408D" w:rsidRDefault="00785A2F" w:rsidP="00785A2F">
      <w:pPr>
        <w:pStyle w:val="FR1"/>
        <w:spacing w:line="240" w:lineRule="auto"/>
        <w:ind w:left="0" w:firstLine="709"/>
        <w:jc w:val="both"/>
        <w:rPr>
          <w:rFonts w:ascii="Arial" w:hAnsi="Arial" w:cs="Arial"/>
          <w:b/>
          <w:szCs w:val="28"/>
        </w:rPr>
      </w:pP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b/>
          <w:szCs w:val="28"/>
        </w:rPr>
        <w:t>Пункт 5.</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5.1.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две трети от установленной численности депутатов.</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Вопрос об освобождении от должности заместителя председателя Собрания представителей рассматривается также по предложению председателя Собрания представителей</w:t>
      </w:r>
      <w:r w:rsidR="007325CD" w:rsidRPr="0001408D">
        <w:rPr>
          <w:rFonts w:ascii="Arial" w:hAnsi="Arial" w:cs="Arial"/>
          <w:szCs w:val="28"/>
        </w:rPr>
        <w:t>.</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5.2.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5.3.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 Собрания представителей.</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 xml:space="preserve">5.4. Вопрос об освобождении от должности председателя (заместителя </w:t>
      </w:r>
      <w:r w:rsidRPr="0001408D">
        <w:rPr>
          <w:rFonts w:ascii="Arial" w:hAnsi="Arial" w:cs="Arial"/>
          <w:szCs w:val="28"/>
        </w:rPr>
        <w:lastRenderedPageBreak/>
        <w:t>председателя) Собрания представителей рассматривается в его присутствии либо в его отсутствии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5.5. Решение об освобождении от должности председателя Собрания представителей по предложению депутатов принимается большинством в две трети голосов от установленной численности депутатов.</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Решение об освобождении от должности заместителя председателя Собрания представителей принимается большинством голосов от числа избранных депутатов.</w:t>
      </w:r>
    </w:p>
    <w:p w:rsidR="00785A2F" w:rsidRPr="0001408D" w:rsidRDefault="00785A2F" w:rsidP="00785A2F">
      <w:pPr>
        <w:pStyle w:val="a3"/>
        <w:spacing w:before="0"/>
        <w:ind w:right="0"/>
        <w:rPr>
          <w:rFonts w:ascii="Arial" w:hAnsi="Arial" w:cs="Arial"/>
          <w:szCs w:val="28"/>
        </w:rPr>
      </w:pPr>
      <w:r w:rsidRPr="0001408D">
        <w:rPr>
          <w:rFonts w:ascii="Arial" w:hAnsi="Arial" w:cs="Arial"/>
          <w:szCs w:val="28"/>
        </w:rPr>
        <w:t>5.6.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785A2F" w:rsidRPr="0001408D" w:rsidRDefault="00785A2F" w:rsidP="00785A2F">
      <w:pPr>
        <w:pStyle w:val="FR1"/>
        <w:spacing w:line="240" w:lineRule="auto"/>
        <w:ind w:left="0" w:firstLine="0"/>
        <w:jc w:val="center"/>
        <w:rPr>
          <w:rFonts w:ascii="Arial" w:hAnsi="Arial" w:cs="Arial"/>
          <w:b/>
          <w:szCs w:val="28"/>
        </w:rPr>
      </w:pPr>
    </w:p>
    <w:p w:rsidR="00785A2F" w:rsidRPr="0001408D" w:rsidRDefault="00785A2F" w:rsidP="00785A2F">
      <w:pPr>
        <w:pStyle w:val="FR1"/>
        <w:spacing w:line="240" w:lineRule="auto"/>
        <w:ind w:left="0" w:firstLine="0"/>
        <w:jc w:val="center"/>
        <w:rPr>
          <w:rFonts w:ascii="Arial" w:hAnsi="Arial" w:cs="Arial"/>
          <w:szCs w:val="28"/>
        </w:rPr>
      </w:pPr>
      <w:r w:rsidRPr="0001408D">
        <w:rPr>
          <w:rFonts w:ascii="Arial" w:hAnsi="Arial" w:cs="Arial"/>
          <w:b/>
          <w:szCs w:val="28"/>
        </w:rPr>
        <w:t>Глава 2. Комиссии Собрания представителей.</w:t>
      </w:r>
    </w:p>
    <w:p w:rsidR="00785A2F" w:rsidRPr="0001408D" w:rsidRDefault="00785A2F" w:rsidP="00785A2F">
      <w:pPr>
        <w:pStyle w:val="FR1"/>
        <w:tabs>
          <w:tab w:val="left" w:pos="709"/>
          <w:tab w:val="left" w:pos="851"/>
        </w:tabs>
        <w:spacing w:line="240" w:lineRule="auto"/>
        <w:ind w:left="0" w:firstLine="709"/>
        <w:jc w:val="both"/>
        <w:rPr>
          <w:rFonts w:ascii="Arial" w:hAnsi="Arial" w:cs="Arial"/>
          <w:szCs w:val="28"/>
        </w:rPr>
      </w:pPr>
      <w:r w:rsidRPr="0001408D">
        <w:rPr>
          <w:rFonts w:ascii="Arial" w:hAnsi="Arial" w:cs="Arial"/>
          <w:b/>
          <w:szCs w:val="28"/>
        </w:rPr>
        <w:t>Пункт 6.</w:t>
      </w:r>
    </w:p>
    <w:p w:rsidR="00785A2F" w:rsidRPr="0001408D" w:rsidRDefault="00785A2F" w:rsidP="00785A2F">
      <w:pPr>
        <w:pStyle w:val="FR1"/>
        <w:tabs>
          <w:tab w:val="left" w:pos="709"/>
          <w:tab w:val="left" w:pos="851"/>
        </w:tabs>
        <w:spacing w:line="240" w:lineRule="auto"/>
        <w:ind w:left="0" w:firstLine="709"/>
        <w:jc w:val="both"/>
        <w:rPr>
          <w:rFonts w:ascii="Arial" w:hAnsi="Arial" w:cs="Arial"/>
          <w:szCs w:val="28"/>
        </w:rPr>
      </w:pPr>
      <w:r w:rsidRPr="0001408D">
        <w:rPr>
          <w:rFonts w:ascii="Arial" w:hAnsi="Arial" w:cs="Arial"/>
          <w:szCs w:val="28"/>
        </w:rPr>
        <w:t>6.1. Комиссии Собрания представителей (далее – комиссии) образуются на заседании Собрания представителей на срок полномочий Собрания представителей одного созыва.</w:t>
      </w:r>
    </w:p>
    <w:p w:rsidR="00785A2F" w:rsidRPr="0001408D" w:rsidRDefault="00785A2F" w:rsidP="00785A2F">
      <w:pPr>
        <w:pStyle w:val="FR1"/>
        <w:tabs>
          <w:tab w:val="left" w:pos="709"/>
          <w:tab w:val="left" w:pos="851"/>
        </w:tabs>
        <w:spacing w:line="240" w:lineRule="auto"/>
        <w:ind w:left="0" w:firstLine="709"/>
        <w:jc w:val="both"/>
        <w:rPr>
          <w:rFonts w:ascii="Arial" w:hAnsi="Arial" w:cs="Arial"/>
          <w:szCs w:val="28"/>
        </w:rPr>
      </w:pPr>
      <w:r w:rsidRPr="0001408D">
        <w:rPr>
          <w:rFonts w:ascii="Arial" w:hAnsi="Arial" w:cs="Arial"/>
          <w:szCs w:val="28"/>
        </w:rPr>
        <w:t>6.2.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785A2F" w:rsidRPr="0001408D" w:rsidRDefault="00785A2F" w:rsidP="00785A2F">
      <w:pPr>
        <w:pStyle w:val="FR1"/>
        <w:tabs>
          <w:tab w:val="left" w:pos="709"/>
          <w:tab w:val="left" w:pos="851"/>
        </w:tabs>
        <w:spacing w:line="240" w:lineRule="auto"/>
        <w:ind w:left="0" w:firstLine="709"/>
        <w:jc w:val="both"/>
        <w:rPr>
          <w:rFonts w:ascii="Arial" w:hAnsi="Arial" w:cs="Arial"/>
          <w:szCs w:val="28"/>
        </w:rPr>
      </w:pPr>
      <w:r w:rsidRPr="0001408D">
        <w:rPr>
          <w:rFonts w:ascii="Arial" w:hAnsi="Arial" w:cs="Arial"/>
          <w:szCs w:val="28"/>
        </w:rPr>
        <w:t>6.3. Депутат может быть членом не более двух комиссий.</w:t>
      </w:r>
    </w:p>
    <w:p w:rsidR="00785A2F" w:rsidRPr="0001408D" w:rsidRDefault="00785A2F" w:rsidP="00785A2F">
      <w:pPr>
        <w:pStyle w:val="FR1"/>
        <w:tabs>
          <w:tab w:val="left" w:pos="709"/>
          <w:tab w:val="left" w:pos="851"/>
        </w:tabs>
        <w:spacing w:line="240" w:lineRule="auto"/>
        <w:ind w:left="0" w:firstLine="709"/>
        <w:jc w:val="both"/>
        <w:rPr>
          <w:rFonts w:ascii="Arial" w:hAnsi="Arial" w:cs="Arial"/>
          <w:szCs w:val="28"/>
        </w:rPr>
      </w:pPr>
      <w:r w:rsidRPr="0001408D">
        <w:rPr>
          <w:rFonts w:ascii="Arial" w:hAnsi="Arial" w:cs="Arial"/>
          <w:szCs w:val="28"/>
        </w:rPr>
        <w:t>6.4. Персональный состав комиссий формируется из числа депутатов по их письменным заявлениям. Решение о составе (изменении состава) комиссий принимается на заседании Собрания представителей.</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6.5.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785A2F" w:rsidRPr="0001408D" w:rsidRDefault="00785A2F" w:rsidP="00785A2F">
      <w:pPr>
        <w:pStyle w:val="FR1"/>
        <w:tabs>
          <w:tab w:val="left" w:pos="709"/>
          <w:tab w:val="left" w:pos="851"/>
        </w:tabs>
        <w:spacing w:line="240" w:lineRule="auto"/>
        <w:ind w:left="0" w:firstLine="709"/>
        <w:jc w:val="both"/>
        <w:rPr>
          <w:rFonts w:ascii="Arial" w:hAnsi="Arial" w:cs="Arial"/>
          <w:szCs w:val="28"/>
        </w:rPr>
      </w:pPr>
      <w:r w:rsidRPr="0001408D">
        <w:rPr>
          <w:rFonts w:ascii="Arial" w:hAnsi="Arial" w:cs="Arial"/>
          <w:szCs w:val="28"/>
        </w:rPr>
        <w:t>6.6. Депутат выводится из состава комиссии по его письменному заявлению либо по представлению соответствующей комиссии.</w:t>
      </w:r>
    </w:p>
    <w:p w:rsidR="00785A2F" w:rsidRPr="0001408D" w:rsidRDefault="00785A2F" w:rsidP="00785A2F">
      <w:pPr>
        <w:pStyle w:val="FR1"/>
        <w:tabs>
          <w:tab w:val="left" w:pos="709"/>
          <w:tab w:val="left" w:pos="851"/>
        </w:tabs>
        <w:spacing w:line="240" w:lineRule="auto"/>
        <w:ind w:left="0" w:firstLine="709"/>
        <w:jc w:val="both"/>
        <w:rPr>
          <w:rFonts w:ascii="Arial" w:hAnsi="Arial" w:cs="Arial"/>
          <w:szCs w:val="28"/>
        </w:rPr>
      </w:pPr>
      <w:r w:rsidRPr="0001408D">
        <w:rPr>
          <w:rFonts w:ascii="Arial" w:hAnsi="Arial" w:cs="Arial"/>
          <w:szCs w:val="28"/>
        </w:rPr>
        <w:t>6.7. Комиссия большинством голосов от числа членов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785A2F" w:rsidRPr="0001408D" w:rsidRDefault="00785A2F" w:rsidP="00785A2F">
      <w:pPr>
        <w:pStyle w:val="FR1"/>
        <w:tabs>
          <w:tab w:val="left" w:pos="709"/>
        </w:tabs>
        <w:spacing w:line="240" w:lineRule="auto"/>
        <w:ind w:left="0" w:firstLine="709"/>
        <w:jc w:val="both"/>
        <w:rPr>
          <w:rFonts w:ascii="Arial" w:hAnsi="Arial" w:cs="Arial"/>
          <w:b/>
          <w:szCs w:val="28"/>
        </w:rPr>
      </w:pPr>
    </w:p>
    <w:p w:rsidR="00785A2F" w:rsidRPr="0001408D" w:rsidRDefault="00785A2F" w:rsidP="00785A2F">
      <w:pPr>
        <w:pStyle w:val="FR1"/>
        <w:tabs>
          <w:tab w:val="left" w:pos="709"/>
        </w:tabs>
        <w:spacing w:line="240" w:lineRule="auto"/>
        <w:ind w:left="0" w:firstLine="709"/>
        <w:jc w:val="both"/>
        <w:rPr>
          <w:rFonts w:ascii="Arial" w:hAnsi="Arial" w:cs="Arial"/>
          <w:szCs w:val="28"/>
        </w:rPr>
      </w:pPr>
      <w:r w:rsidRPr="0001408D">
        <w:rPr>
          <w:rFonts w:ascii="Arial" w:hAnsi="Arial" w:cs="Arial"/>
          <w:b/>
          <w:szCs w:val="28"/>
        </w:rPr>
        <w:t>Пункт 7.</w:t>
      </w:r>
    </w:p>
    <w:p w:rsidR="00785A2F" w:rsidRPr="0001408D" w:rsidRDefault="00785A2F" w:rsidP="00785A2F">
      <w:pPr>
        <w:pStyle w:val="FR1"/>
        <w:tabs>
          <w:tab w:val="left" w:pos="709"/>
        </w:tabs>
        <w:spacing w:line="240" w:lineRule="auto"/>
        <w:ind w:left="0" w:firstLine="709"/>
        <w:jc w:val="both"/>
        <w:rPr>
          <w:rFonts w:ascii="Arial" w:hAnsi="Arial" w:cs="Arial"/>
          <w:szCs w:val="28"/>
        </w:rPr>
      </w:pPr>
      <w:r w:rsidRPr="0001408D">
        <w:rPr>
          <w:rFonts w:ascii="Arial" w:hAnsi="Arial" w:cs="Arial"/>
          <w:szCs w:val="28"/>
        </w:rPr>
        <w:t>7.1. Председатель комиссии, заместитель председателя комиссии избираются</w:t>
      </w:r>
      <w:r w:rsidR="00F67DB8" w:rsidRPr="0001408D">
        <w:rPr>
          <w:rFonts w:ascii="Arial" w:hAnsi="Arial" w:cs="Arial"/>
          <w:szCs w:val="28"/>
        </w:rPr>
        <w:t xml:space="preserve"> по представлению данной комиссии</w:t>
      </w:r>
      <w:r w:rsidRPr="0001408D">
        <w:rPr>
          <w:rFonts w:ascii="Arial" w:hAnsi="Arial" w:cs="Arial"/>
          <w:szCs w:val="28"/>
        </w:rPr>
        <w:t xml:space="preserve"> на заседании Собрания представителей большинством голосов от числа избранных депутатов. Решение об избрании председателя (заместителя председателя) комиссии оформляется решением Собрания представителей.</w:t>
      </w:r>
    </w:p>
    <w:p w:rsidR="00785A2F" w:rsidRPr="0001408D" w:rsidRDefault="00F67DB8" w:rsidP="00F67DB8">
      <w:pPr>
        <w:pStyle w:val="FR1"/>
        <w:tabs>
          <w:tab w:val="left" w:pos="709"/>
        </w:tabs>
        <w:spacing w:line="240" w:lineRule="auto"/>
        <w:ind w:left="0" w:firstLine="709"/>
        <w:jc w:val="both"/>
        <w:rPr>
          <w:rFonts w:ascii="Arial" w:hAnsi="Arial" w:cs="Arial"/>
          <w:szCs w:val="28"/>
        </w:rPr>
      </w:pPr>
      <w:r w:rsidRPr="0001408D">
        <w:rPr>
          <w:rFonts w:ascii="Arial" w:hAnsi="Arial" w:cs="Arial"/>
          <w:szCs w:val="28"/>
        </w:rPr>
        <w:t>7.2. Руководство комиссией осуществляет председатель комиссии, а в его отсутствие- заместитель председателя комиссии.</w:t>
      </w:r>
    </w:p>
    <w:p w:rsidR="00F67DB8" w:rsidRPr="0001408D" w:rsidRDefault="00785A2F" w:rsidP="00F67DB8">
      <w:pPr>
        <w:pStyle w:val="FR1"/>
        <w:tabs>
          <w:tab w:val="left" w:pos="709"/>
        </w:tabs>
        <w:spacing w:line="240" w:lineRule="auto"/>
        <w:ind w:left="0" w:firstLine="709"/>
        <w:jc w:val="both"/>
        <w:rPr>
          <w:rFonts w:ascii="Arial" w:hAnsi="Arial" w:cs="Arial"/>
          <w:szCs w:val="28"/>
        </w:rPr>
      </w:pPr>
      <w:r w:rsidRPr="0001408D">
        <w:rPr>
          <w:rFonts w:ascii="Arial" w:hAnsi="Arial" w:cs="Arial"/>
          <w:szCs w:val="28"/>
        </w:rPr>
        <w:t xml:space="preserve">7.3. Вопрос об освобождении от должности председателя (заместителя </w:t>
      </w:r>
      <w:r w:rsidRPr="0001408D">
        <w:rPr>
          <w:rFonts w:ascii="Arial" w:hAnsi="Arial" w:cs="Arial"/>
          <w:szCs w:val="28"/>
        </w:rPr>
        <w:lastRenderedPageBreak/>
        <w:t>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785A2F" w:rsidRPr="0001408D" w:rsidRDefault="00785A2F" w:rsidP="00785A2F">
      <w:pPr>
        <w:pStyle w:val="FR1"/>
        <w:tabs>
          <w:tab w:val="left" w:pos="709"/>
        </w:tabs>
        <w:spacing w:line="240" w:lineRule="auto"/>
        <w:ind w:left="0" w:firstLine="709"/>
        <w:jc w:val="both"/>
        <w:rPr>
          <w:rFonts w:ascii="Arial" w:hAnsi="Arial" w:cs="Arial"/>
          <w:szCs w:val="28"/>
        </w:rPr>
      </w:pPr>
      <w:r w:rsidRPr="0001408D">
        <w:rPr>
          <w:rFonts w:ascii="Arial" w:hAnsi="Arial" w:cs="Arial"/>
          <w:szCs w:val="28"/>
        </w:rPr>
        <w:t>7.4. Вопрос об освобождении от должности председателя (заместителя председателя) комиссии рассматривается в его присутствии либо в его отсутствии без уважительной причины. При этом председатель (заместитель председателя) комиссии вправе выступить с отчетом о своей деятельности.</w:t>
      </w:r>
    </w:p>
    <w:p w:rsidR="00785A2F" w:rsidRPr="0001408D" w:rsidRDefault="00785A2F" w:rsidP="00785A2F">
      <w:pPr>
        <w:pStyle w:val="FR1"/>
        <w:tabs>
          <w:tab w:val="left" w:pos="709"/>
        </w:tabs>
        <w:spacing w:line="240" w:lineRule="auto"/>
        <w:ind w:left="0" w:firstLine="709"/>
        <w:jc w:val="both"/>
        <w:rPr>
          <w:rFonts w:ascii="Arial" w:hAnsi="Arial" w:cs="Arial"/>
          <w:szCs w:val="28"/>
        </w:rPr>
      </w:pPr>
      <w:r w:rsidRPr="0001408D">
        <w:rPr>
          <w:rFonts w:ascii="Arial" w:hAnsi="Arial" w:cs="Arial"/>
          <w:szCs w:val="28"/>
        </w:rPr>
        <w:t>7.5.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785A2F" w:rsidRPr="0001408D" w:rsidRDefault="00785A2F" w:rsidP="00785A2F">
      <w:pPr>
        <w:pStyle w:val="FR1"/>
        <w:tabs>
          <w:tab w:val="left" w:pos="709"/>
        </w:tabs>
        <w:spacing w:line="240" w:lineRule="auto"/>
        <w:ind w:left="0" w:firstLine="709"/>
        <w:jc w:val="both"/>
        <w:rPr>
          <w:rFonts w:ascii="Arial" w:hAnsi="Arial" w:cs="Arial"/>
          <w:szCs w:val="28"/>
        </w:rPr>
      </w:pPr>
      <w:r w:rsidRPr="0001408D">
        <w:rPr>
          <w:rFonts w:ascii="Arial" w:hAnsi="Arial" w:cs="Arial"/>
          <w:szCs w:val="28"/>
        </w:rPr>
        <w:t>7.6. Полномочия, направления деятельности, порядок организации деятельности комиссий осуществляется в соответствии с положениями о  комиссиях.</w:t>
      </w:r>
    </w:p>
    <w:p w:rsidR="00785A2F" w:rsidRPr="0001408D" w:rsidRDefault="00785A2F" w:rsidP="00785A2F">
      <w:pPr>
        <w:pStyle w:val="ConsNormal"/>
        <w:widowControl/>
        <w:ind w:firstLine="709"/>
        <w:jc w:val="both"/>
        <w:rPr>
          <w:rFonts w:cs="Arial"/>
          <w:b/>
          <w:sz w:val="28"/>
          <w:szCs w:val="28"/>
        </w:rPr>
      </w:pPr>
    </w:p>
    <w:p w:rsidR="00785A2F" w:rsidRPr="0001408D" w:rsidRDefault="00785A2F" w:rsidP="00785A2F">
      <w:pPr>
        <w:pStyle w:val="ConsNormal"/>
        <w:widowControl/>
        <w:ind w:firstLine="709"/>
        <w:jc w:val="both"/>
        <w:rPr>
          <w:rFonts w:cs="Arial"/>
          <w:b/>
          <w:sz w:val="28"/>
          <w:szCs w:val="28"/>
        </w:rPr>
      </w:pPr>
    </w:p>
    <w:p w:rsidR="00785A2F" w:rsidRPr="0001408D" w:rsidRDefault="00785A2F" w:rsidP="00785A2F">
      <w:pPr>
        <w:pStyle w:val="ConsNormal"/>
        <w:widowControl/>
        <w:ind w:firstLine="709"/>
        <w:jc w:val="both"/>
        <w:rPr>
          <w:rFonts w:cs="Arial"/>
          <w:b/>
          <w:sz w:val="28"/>
          <w:szCs w:val="28"/>
        </w:rPr>
      </w:pPr>
      <w:r w:rsidRPr="0001408D">
        <w:rPr>
          <w:rFonts w:cs="Arial"/>
          <w:b/>
          <w:sz w:val="28"/>
          <w:szCs w:val="28"/>
        </w:rPr>
        <w:t>Пункт 8.</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8.1. Заседания комиссии проводятся по мере необходимости, но не реже одного раза в квартал.</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8.2. Заседание комиссии правомочно, если на нем присутствует не менее половины от общего числа членов комиссии.</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8.3. Председательствует на заседании комиссии председатель комиссии либо по его поручению заместитель.</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8.4. В заседании комиссии вправе участвовать с правом совещательного голоса депутаты, не являющиеся членами комиссии.</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8.5. Каждое заседание комиссии оформляется протоколом.</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8.6. Решения комиссии принимаются большинством голосов от числа присутствующих на заседании членов комиссии, за исключением случаев, предусмотренных подпунктом 6.7 пункта 6, подпунктами 7.1, 7.2, 7.3 пункта 7 настоящего Регламента.</w:t>
      </w:r>
    </w:p>
    <w:p w:rsidR="00785A2F" w:rsidRPr="0001408D" w:rsidRDefault="00785A2F" w:rsidP="00785A2F">
      <w:pPr>
        <w:pStyle w:val="FR1"/>
        <w:tabs>
          <w:tab w:val="left" w:pos="709"/>
        </w:tabs>
        <w:spacing w:line="240" w:lineRule="auto"/>
        <w:ind w:left="0" w:firstLine="0"/>
        <w:jc w:val="center"/>
        <w:rPr>
          <w:rFonts w:ascii="Arial" w:hAnsi="Arial" w:cs="Arial"/>
          <w:b/>
          <w:szCs w:val="28"/>
        </w:rPr>
      </w:pPr>
    </w:p>
    <w:p w:rsidR="00785A2F" w:rsidRPr="0001408D" w:rsidRDefault="00785A2F" w:rsidP="00785A2F">
      <w:pPr>
        <w:pStyle w:val="ConsNormal"/>
        <w:widowControl/>
        <w:ind w:firstLine="0"/>
        <w:jc w:val="center"/>
        <w:rPr>
          <w:rFonts w:cs="Arial"/>
          <w:b/>
          <w:sz w:val="28"/>
          <w:szCs w:val="28"/>
        </w:rPr>
      </w:pPr>
      <w:r w:rsidRPr="0001408D">
        <w:rPr>
          <w:rFonts w:cs="Arial"/>
          <w:b/>
          <w:sz w:val="28"/>
          <w:szCs w:val="28"/>
        </w:rPr>
        <w:t>Глава 3. Временные депутатские комиссии и рабочие группы</w:t>
      </w:r>
    </w:p>
    <w:p w:rsidR="00785A2F" w:rsidRPr="0001408D" w:rsidRDefault="00785A2F" w:rsidP="00785A2F">
      <w:pPr>
        <w:pStyle w:val="FR1"/>
        <w:tabs>
          <w:tab w:val="left" w:pos="709"/>
        </w:tabs>
        <w:spacing w:line="240" w:lineRule="auto"/>
        <w:ind w:left="0" w:firstLine="709"/>
        <w:jc w:val="both"/>
        <w:rPr>
          <w:rFonts w:ascii="Arial" w:hAnsi="Arial" w:cs="Arial"/>
          <w:szCs w:val="28"/>
        </w:rPr>
      </w:pPr>
      <w:r w:rsidRPr="0001408D">
        <w:rPr>
          <w:rFonts w:ascii="Arial" w:hAnsi="Arial" w:cs="Arial"/>
          <w:b/>
          <w:szCs w:val="28"/>
        </w:rPr>
        <w:t>Пункт 9.</w:t>
      </w:r>
    </w:p>
    <w:p w:rsidR="00785A2F" w:rsidRPr="0001408D" w:rsidRDefault="00785A2F" w:rsidP="00785A2F">
      <w:pPr>
        <w:pStyle w:val="a9"/>
        <w:tabs>
          <w:tab w:val="left" w:pos="709"/>
        </w:tabs>
        <w:autoSpaceDE w:val="0"/>
        <w:autoSpaceDN w:val="0"/>
        <w:spacing w:after="0"/>
        <w:ind w:firstLine="709"/>
        <w:jc w:val="both"/>
        <w:rPr>
          <w:rFonts w:ascii="Arial" w:hAnsi="Arial" w:cs="Arial"/>
          <w:sz w:val="28"/>
          <w:szCs w:val="28"/>
        </w:rPr>
      </w:pPr>
      <w:r w:rsidRPr="0001408D">
        <w:rPr>
          <w:rFonts w:ascii="Arial" w:hAnsi="Arial" w:cs="Arial"/>
          <w:sz w:val="28"/>
          <w:szCs w:val="28"/>
        </w:rPr>
        <w:t>9.1. Собрание представителей вправе создавать временные комиссии, деятельность которых ограничивается:</w:t>
      </w:r>
    </w:p>
    <w:p w:rsidR="00785A2F" w:rsidRPr="0001408D" w:rsidRDefault="00785A2F" w:rsidP="00785A2F">
      <w:pPr>
        <w:pStyle w:val="FR1"/>
        <w:tabs>
          <w:tab w:val="left" w:pos="709"/>
        </w:tabs>
        <w:spacing w:line="240" w:lineRule="auto"/>
        <w:ind w:left="0" w:firstLine="709"/>
        <w:jc w:val="both"/>
        <w:rPr>
          <w:rFonts w:ascii="Arial" w:hAnsi="Arial" w:cs="Arial"/>
          <w:szCs w:val="28"/>
        </w:rPr>
      </w:pPr>
      <w:r w:rsidRPr="0001408D">
        <w:rPr>
          <w:rFonts w:ascii="Arial" w:hAnsi="Arial" w:cs="Arial"/>
          <w:szCs w:val="28"/>
        </w:rPr>
        <w:t>1) определенным периодом, на который создается временная комиссия;</w:t>
      </w:r>
    </w:p>
    <w:p w:rsidR="00785A2F" w:rsidRPr="0001408D" w:rsidRDefault="00785A2F" w:rsidP="00785A2F">
      <w:pPr>
        <w:pStyle w:val="FR1"/>
        <w:tabs>
          <w:tab w:val="left" w:pos="709"/>
        </w:tabs>
        <w:spacing w:line="240" w:lineRule="auto"/>
        <w:ind w:left="0" w:firstLine="709"/>
        <w:jc w:val="both"/>
        <w:rPr>
          <w:rFonts w:ascii="Arial" w:hAnsi="Arial" w:cs="Arial"/>
          <w:szCs w:val="28"/>
        </w:rPr>
      </w:pPr>
      <w:r w:rsidRPr="0001408D">
        <w:rPr>
          <w:rFonts w:ascii="Arial" w:hAnsi="Arial" w:cs="Arial"/>
          <w:szCs w:val="28"/>
        </w:rPr>
        <w:t>2) определенной задачей, для решения которой создается временная комиссия.</w:t>
      </w:r>
    </w:p>
    <w:p w:rsidR="00785A2F" w:rsidRPr="0001408D" w:rsidRDefault="00785A2F" w:rsidP="00785A2F">
      <w:pPr>
        <w:pStyle w:val="FR1"/>
        <w:tabs>
          <w:tab w:val="left" w:pos="709"/>
        </w:tabs>
        <w:spacing w:line="240" w:lineRule="auto"/>
        <w:ind w:left="0" w:firstLine="709"/>
        <w:jc w:val="both"/>
        <w:rPr>
          <w:rFonts w:ascii="Arial" w:hAnsi="Arial" w:cs="Arial"/>
          <w:szCs w:val="28"/>
        </w:rPr>
      </w:pPr>
      <w:r w:rsidRPr="0001408D">
        <w:rPr>
          <w:rFonts w:ascii="Arial" w:hAnsi="Arial" w:cs="Arial"/>
          <w:szCs w:val="28"/>
        </w:rPr>
        <w:t>9.2. Образование временной комиссии оформляется решением Собрания представителей, в котором указываются:</w:t>
      </w:r>
    </w:p>
    <w:p w:rsidR="00785A2F" w:rsidRPr="0001408D" w:rsidRDefault="00785A2F" w:rsidP="00785A2F">
      <w:pPr>
        <w:pStyle w:val="FR1"/>
        <w:tabs>
          <w:tab w:val="left" w:pos="709"/>
        </w:tabs>
        <w:spacing w:line="240" w:lineRule="auto"/>
        <w:ind w:left="0" w:firstLine="709"/>
        <w:jc w:val="both"/>
        <w:rPr>
          <w:rFonts w:ascii="Arial" w:hAnsi="Arial" w:cs="Arial"/>
          <w:szCs w:val="28"/>
        </w:rPr>
      </w:pPr>
      <w:r w:rsidRPr="0001408D">
        <w:rPr>
          <w:rFonts w:ascii="Arial" w:hAnsi="Arial" w:cs="Arial"/>
          <w:szCs w:val="28"/>
        </w:rPr>
        <w:t>1) наименование временной комиссии;</w:t>
      </w:r>
    </w:p>
    <w:p w:rsidR="00785A2F" w:rsidRPr="0001408D" w:rsidRDefault="00785A2F" w:rsidP="00785A2F">
      <w:pPr>
        <w:pStyle w:val="FR1"/>
        <w:tabs>
          <w:tab w:val="left" w:pos="709"/>
        </w:tabs>
        <w:spacing w:line="240" w:lineRule="auto"/>
        <w:ind w:left="0" w:firstLine="709"/>
        <w:jc w:val="both"/>
        <w:rPr>
          <w:rFonts w:ascii="Arial" w:hAnsi="Arial" w:cs="Arial"/>
          <w:szCs w:val="28"/>
        </w:rPr>
      </w:pPr>
      <w:r w:rsidRPr="0001408D">
        <w:rPr>
          <w:rFonts w:ascii="Arial" w:hAnsi="Arial" w:cs="Arial"/>
          <w:szCs w:val="28"/>
        </w:rPr>
        <w:t>2) количественный и персональный состав членов временной комиссии;</w:t>
      </w:r>
    </w:p>
    <w:p w:rsidR="00785A2F" w:rsidRPr="0001408D" w:rsidRDefault="00785A2F" w:rsidP="00785A2F">
      <w:pPr>
        <w:pStyle w:val="FR1"/>
        <w:tabs>
          <w:tab w:val="left" w:pos="709"/>
        </w:tabs>
        <w:spacing w:line="240" w:lineRule="auto"/>
        <w:ind w:left="0" w:firstLine="709"/>
        <w:jc w:val="both"/>
        <w:rPr>
          <w:rFonts w:ascii="Arial" w:hAnsi="Arial" w:cs="Arial"/>
          <w:szCs w:val="28"/>
        </w:rPr>
      </w:pPr>
      <w:r w:rsidRPr="0001408D">
        <w:rPr>
          <w:rFonts w:ascii="Arial" w:hAnsi="Arial" w:cs="Arial"/>
          <w:szCs w:val="28"/>
        </w:rPr>
        <w:t>3) председатель временной комиссии;</w:t>
      </w:r>
    </w:p>
    <w:p w:rsidR="00785A2F" w:rsidRPr="0001408D" w:rsidRDefault="00785A2F" w:rsidP="00785A2F">
      <w:pPr>
        <w:pStyle w:val="FR1"/>
        <w:tabs>
          <w:tab w:val="left" w:pos="709"/>
        </w:tabs>
        <w:spacing w:line="240" w:lineRule="auto"/>
        <w:ind w:left="0" w:firstLine="709"/>
        <w:jc w:val="both"/>
        <w:rPr>
          <w:rFonts w:ascii="Arial" w:hAnsi="Arial" w:cs="Arial"/>
          <w:szCs w:val="28"/>
        </w:rPr>
      </w:pPr>
      <w:r w:rsidRPr="0001408D">
        <w:rPr>
          <w:rFonts w:ascii="Arial" w:hAnsi="Arial" w:cs="Arial"/>
          <w:szCs w:val="28"/>
        </w:rPr>
        <w:t>4) задача, для решения которой она создается.</w:t>
      </w:r>
    </w:p>
    <w:p w:rsidR="00785A2F" w:rsidRPr="0001408D" w:rsidRDefault="00785A2F" w:rsidP="00785A2F">
      <w:pPr>
        <w:pStyle w:val="FR1"/>
        <w:tabs>
          <w:tab w:val="left" w:pos="709"/>
        </w:tabs>
        <w:spacing w:line="240" w:lineRule="auto"/>
        <w:ind w:left="0" w:firstLine="709"/>
        <w:jc w:val="both"/>
        <w:rPr>
          <w:rFonts w:ascii="Arial" w:hAnsi="Arial" w:cs="Arial"/>
          <w:szCs w:val="28"/>
        </w:rPr>
      </w:pPr>
      <w:r w:rsidRPr="0001408D">
        <w:rPr>
          <w:rFonts w:ascii="Arial" w:hAnsi="Arial" w:cs="Arial"/>
          <w:szCs w:val="28"/>
        </w:rPr>
        <w:lastRenderedPageBreak/>
        <w:t>9.3. Организация и порядок деятельности временной комиссии определяются ею самостоятельно.</w:t>
      </w:r>
    </w:p>
    <w:p w:rsidR="00785A2F" w:rsidRPr="0001408D" w:rsidRDefault="00785A2F" w:rsidP="00785A2F">
      <w:pPr>
        <w:pStyle w:val="FR1"/>
        <w:tabs>
          <w:tab w:val="left" w:pos="709"/>
        </w:tabs>
        <w:spacing w:line="240" w:lineRule="auto"/>
        <w:ind w:left="0" w:firstLine="709"/>
        <w:jc w:val="both"/>
        <w:rPr>
          <w:rFonts w:ascii="Arial" w:hAnsi="Arial" w:cs="Arial"/>
          <w:szCs w:val="28"/>
        </w:rPr>
      </w:pPr>
      <w:r w:rsidRPr="0001408D">
        <w:rPr>
          <w:rFonts w:ascii="Arial" w:hAnsi="Arial" w:cs="Arial"/>
          <w:szCs w:val="28"/>
        </w:rPr>
        <w:t>9.4.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временной комиссии, имеющие особое мнение, вправе огласить его на заседании Собрания представителей.</w:t>
      </w:r>
    </w:p>
    <w:p w:rsidR="00785A2F" w:rsidRPr="0001408D" w:rsidRDefault="00785A2F" w:rsidP="00785A2F">
      <w:pPr>
        <w:pStyle w:val="FR1"/>
        <w:tabs>
          <w:tab w:val="left" w:pos="709"/>
        </w:tabs>
        <w:spacing w:line="240" w:lineRule="auto"/>
        <w:ind w:left="0" w:firstLine="709"/>
        <w:jc w:val="both"/>
        <w:rPr>
          <w:rFonts w:ascii="Arial" w:hAnsi="Arial" w:cs="Arial"/>
          <w:szCs w:val="28"/>
        </w:rPr>
      </w:pPr>
      <w:r w:rsidRPr="0001408D">
        <w:rPr>
          <w:rFonts w:ascii="Arial" w:hAnsi="Arial" w:cs="Arial"/>
          <w:szCs w:val="28"/>
        </w:rPr>
        <w:t>9.5. Временная комиссия прекращает свою деятельность:</w:t>
      </w:r>
    </w:p>
    <w:p w:rsidR="00785A2F" w:rsidRPr="0001408D" w:rsidRDefault="00785A2F" w:rsidP="00785A2F">
      <w:pPr>
        <w:pStyle w:val="FR1"/>
        <w:tabs>
          <w:tab w:val="left" w:pos="709"/>
        </w:tabs>
        <w:spacing w:line="240" w:lineRule="auto"/>
        <w:ind w:left="0" w:firstLine="709"/>
        <w:jc w:val="both"/>
        <w:rPr>
          <w:rFonts w:ascii="Arial" w:hAnsi="Arial" w:cs="Arial"/>
          <w:szCs w:val="28"/>
        </w:rPr>
      </w:pPr>
      <w:r w:rsidRPr="0001408D">
        <w:rPr>
          <w:rFonts w:ascii="Arial" w:hAnsi="Arial" w:cs="Arial"/>
          <w:szCs w:val="28"/>
        </w:rPr>
        <w:t>1) по истечении периода, на который она была создана;</w:t>
      </w:r>
    </w:p>
    <w:p w:rsidR="00785A2F" w:rsidRPr="0001408D" w:rsidRDefault="00785A2F" w:rsidP="00785A2F">
      <w:pPr>
        <w:pStyle w:val="FR1"/>
        <w:tabs>
          <w:tab w:val="left" w:pos="709"/>
        </w:tabs>
        <w:spacing w:line="240" w:lineRule="auto"/>
        <w:ind w:left="0" w:firstLine="709"/>
        <w:jc w:val="both"/>
        <w:rPr>
          <w:rFonts w:ascii="Arial" w:hAnsi="Arial" w:cs="Arial"/>
          <w:szCs w:val="28"/>
        </w:rPr>
      </w:pPr>
      <w:r w:rsidRPr="0001408D">
        <w:rPr>
          <w:rFonts w:ascii="Arial" w:hAnsi="Arial" w:cs="Arial"/>
          <w:szCs w:val="28"/>
        </w:rPr>
        <w:t>2) в случае решения задачи, для достижения которой она создавалась;</w:t>
      </w:r>
    </w:p>
    <w:p w:rsidR="00785A2F" w:rsidRPr="0001408D" w:rsidRDefault="00785A2F" w:rsidP="00785A2F">
      <w:pPr>
        <w:pStyle w:val="FR1"/>
        <w:tabs>
          <w:tab w:val="left" w:pos="709"/>
        </w:tabs>
        <w:spacing w:line="240" w:lineRule="auto"/>
        <w:ind w:left="0" w:firstLine="709"/>
        <w:jc w:val="both"/>
        <w:rPr>
          <w:rFonts w:ascii="Arial" w:hAnsi="Arial" w:cs="Arial"/>
          <w:szCs w:val="28"/>
        </w:rPr>
      </w:pPr>
      <w:r w:rsidRPr="0001408D">
        <w:rPr>
          <w:rFonts w:ascii="Arial" w:hAnsi="Arial" w:cs="Arial"/>
          <w:szCs w:val="28"/>
        </w:rPr>
        <w:t>3) в иных случаях по решению Собрания представителей.</w:t>
      </w:r>
    </w:p>
    <w:p w:rsidR="00785A2F" w:rsidRPr="0001408D" w:rsidRDefault="00785A2F" w:rsidP="00785A2F">
      <w:pPr>
        <w:pStyle w:val="ConsNormal"/>
        <w:widowControl/>
        <w:ind w:firstLine="709"/>
        <w:jc w:val="both"/>
        <w:rPr>
          <w:rFonts w:cs="Arial"/>
          <w:b/>
          <w:sz w:val="28"/>
          <w:szCs w:val="28"/>
        </w:rPr>
      </w:pPr>
    </w:p>
    <w:p w:rsidR="00785A2F" w:rsidRPr="0001408D" w:rsidRDefault="00785A2F" w:rsidP="00785A2F">
      <w:pPr>
        <w:pStyle w:val="ConsNormal"/>
        <w:widowControl/>
        <w:ind w:firstLine="709"/>
        <w:jc w:val="both"/>
        <w:rPr>
          <w:rFonts w:cs="Arial"/>
          <w:b/>
          <w:sz w:val="28"/>
          <w:szCs w:val="28"/>
        </w:rPr>
      </w:pPr>
      <w:r w:rsidRPr="0001408D">
        <w:rPr>
          <w:rFonts w:cs="Arial"/>
          <w:b/>
          <w:sz w:val="28"/>
          <w:szCs w:val="28"/>
        </w:rPr>
        <w:t>Пункт 10.</w:t>
      </w:r>
    </w:p>
    <w:p w:rsidR="00785A2F" w:rsidRPr="0001408D" w:rsidRDefault="00785A2F" w:rsidP="00785A2F">
      <w:pPr>
        <w:pStyle w:val="ac"/>
        <w:ind w:firstLine="709"/>
        <w:jc w:val="both"/>
        <w:rPr>
          <w:rFonts w:ascii="Arial" w:hAnsi="Arial" w:cs="Arial"/>
          <w:sz w:val="28"/>
          <w:szCs w:val="28"/>
        </w:rPr>
      </w:pPr>
      <w:r w:rsidRPr="0001408D">
        <w:rPr>
          <w:rFonts w:ascii="Arial" w:hAnsi="Arial" w:cs="Arial"/>
          <w:sz w:val="28"/>
          <w:szCs w:val="28"/>
        </w:rPr>
        <w:t xml:space="preserve">10.1. Собрание представителей, комиссия для предварительного рассмотрения отдельных вопросов, относящихся к их компетенции, могут образовывать рабочие группы. </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10.2. Образование рабочей группы оформляется соответственно решением Собрания представителей, решением комиссии, в котором указываются:</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1) наименование рабочей группы;</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2) количественный и персональный состав членов рабочей группы;</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3) председатель рабочей группы.</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10.3. Заседания рабочей группы проводятся по мере необходимости.</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10.4. Заседание рабочей группы правомочно, если на нем присутствует не менее половины от общего числа членов рабочей группы.</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 xml:space="preserve">10.5. В заседании рабочей группы вправе участвовать с правом совещательного голоса депутаты, не являющиеся членами рабочей группы, и иные лица, приглашенные на заседание рабочей группы. </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10.6. Каждое заседание рабочей группы оформляется протоколом.</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 xml:space="preserve">10.7. По результатам рассмотрения вопросов, для решения которых была образована рабочая группа, принимаются решения. Решения рабочей группы принимаются большинством голосов от числа присутствующих на заседании членов рабочей группы и носят рекомендательный характер. </w:t>
      </w:r>
    </w:p>
    <w:p w:rsidR="00785A2F" w:rsidRPr="0001408D" w:rsidRDefault="00785A2F" w:rsidP="00785A2F">
      <w:pPr>
        <w:pStyle w:val="FR1"/>
        <w:spacing w:line="240" w:lineRule="auto"/>
        <w:ind w:left="0" w:firstLine="0"/>
        <w:jc w:val="center"/>
        <w:rPr>
          <w:rFonts w:ascii="Arial" w:hAnsi="Arial" w:cs="Arial"/>
          <w:b/>
          <w:szCs w:val="28"/>
        </w:rPr>
      </w:pPr>
    </w:p>
    <w:p w:rsidR="00785A2F" w:rsidRPr="0001408D" w:rsidRDefault="00785A2F" w:rsidP="00785A2F">
      <w:pPr>
        <w:pStyle w:val="FR1"/>
        <w:spacing w:line="240" w:lineRule="auto"/>
        <w:ind w:left="0" w:firstLine="0"/>
        <w:jc w:val="center"/>
        <w:rPr>
          <w:rFonts w:ascii="Arial" w:hAnsi="Arial" w:cs="Arial"/>
          <w:b/>
          <w:szCs w:val="28"/>
        </w:rPr>
      </w:pPr>
      <w:r w:rsidRPr="0001408D">
        <w:rPr>
          <w:rFonts w:ascii="Arial" w:hAnsi="Arial" w:cs="Arial"/>
          <w:b/>
          <w:szCs w:val="28"/>
        </w:rPr>
        <w:t>Глава 4. Депутатские объединения в Собрании представителей.</w:t>
      </w:r>
    </w:p>
    <w:p w:rsidR="00785A2F" w:rsidRPr="0001408D" w:rsidRDefault="00785A2F" w:rsidP="00785A2F">
      <w:pPr>
        <w:pStyle w:val="FR1"/>
        <w:spacing w:line="240" w:lineRule="auto"/>
        <w:ind w:left="0" w:firstLine="709"/>
        <w:jc w:val="both"/>
        <w:rPr>
          <w:rFonts w:ascii="Arial" w:hAnsi="Arial" w:cs="Arial"/>
          <w:b/>
          <w:szCs w:val="28"/>
        </w:rPr>
      </w:pPr>
      <w:r w:rsidRPr="0001408D">
        <w:rPr>
          <w:rFonts w:ascii="Arial" w:hAnsi="Arial" w:cs="Arial"/>
          <w:b/>
          <w:szCs w:val="28"/>
        </w:rPr>
        <w:t>Пункт 11.</w:t>
      </w:r>
    </w:p>
    <w:p w:rsidR="00785A2F" w:rsidRPr="0001408D" w:rsidRDefault="00785A2F" w:rsidP="00785A2F">
      <w:pPr>
        <w:autoSpaceDE w:val="0"/>
        <w:autoSpaceDN w:val="0"/>
        <w:adjustRightInd w:val="0"/>
        <w:spacing w:line="240" w:lineRule="auto"/>
        <w:ind w:left="0" w:firstLine="709"/>
        <w:jc w:val="both"/>
        <w:outlineLvl w:val="2"/>
        <w:rPr>
          <w:rFonts w:ascii="Arial" w:hAnsi="Arial" w:cs="Arial"/>
          <w:sz w:val="28"/>
          <w:szCs w:val="28"/>
        </w:rPr>
      </w:pPr>
      <w:r w:rsidRPr="0001408D">
        <w:rPr>
          <w:rFonts w:ascii="Arial" w:hAnsi="Arial" w:cs="Arial"/>
          <w:sz w:val="28"/>
          <w:szCs w:val="28"/>
        </w:rPr>
        <w:t xml:space="preserve">11.1. </w:t>
      </w:r>
      <w:r w:rsidRPr="0001408D">
        <w:rPr>
          <w:rFonts w:ascii="Arial" w:hAnsi="Arial" w:cs="Arial"/>
          <w:bCs/>
          <w:sz w:val="28"/>
          <w:szCs w:val="28"/>
        </w:rPr>
        <w:t>Депутатскими объединениями в Собрании представителей являются фракции и депутатские группы</w:t>
      </w:r>
      <w:r w:rsidRPr="0001408D">
        <w:rPr>
          <w:rFonts w:ascii="Arial" w:hAnsi="Arial" w:cs="Arial"/>
          <w:sz w:val="28"/>
          <w:szCs w:val="28"/>
        </w:rPr>
        <w:t>.</w:t>
      </w:r>
    </w:p>
    <w:p w:rsidR="00785A2F" w:rsidRPr="0001408D" w:rsidRDefault="00785A2F" w:rsidP="00785A2F">
      <w:pPr>
        <w:autoSpaceDE w:val="0"/>
        <w:autoSpaceDN w:val="0"/>
        <w:adjustRightInd w:val="0"/>
        <w:spacing w:line="240" w:lineRule="auto"/>
        <w:ind w:left="0" w:firstLine="709"/>
        <w:jc w:val="both"/>
        <w:outlineLvl w:val="2"/>
        <w:rPr>
          <w:rFonts w:ascii="Arial" w:hAnsi="Arial" w:cs="Arial"/>
          <w:sz w:val="28"/>
          <w:szCs w:val="28"/>
        </w:rPr>
      </w:pPr>
      <w:r w:rsidRPr="0001408D">
        <w:rPr>
          <w:rFonts w:ascii="Arial" w:hAnsi="Arial" w:cs="Arial"/>
          <w:sz w:val="28"/>
          <w:szCs w:val="28"/>
        </w:rPr>
        <w:t>11.2. Депутатские объединения могут быть образованы на срок полномочий Собрания представителей одного созыва (постоянные депутатские объединения) или на определенное время (временные депутатские объединения).</w:t>
      </w:r>
    </w:p>
    <w:p w:rsidR="00785A2F" w:rsidRPr="0001408D" w:rsidRDefault="00785A2F" w:rsidP="00785A2F">
      <w:pPr>
        <w:autoSpaceDE w:val="0"/>
        <w:autoSpaceDN w:val="0"/>
        <w:adjustRightInd w:val="0"/>
        <w:spacing w:line="240" w:lineRule="auto"/>
        <w:ind w:left="0" w:firstLine="709"/>
        <w:jc w:val="both"/>
        <w:outlineLvl w:val="2"/>
        <w:rPr>
          <w:rFonts w:ascii="Arial" w:hAnsi="Arial" w:cs="Arial"/>
          <w:sz w:val="28"/>
          <w:szCs w:val="28"/>
        </w:rPr>
      </w:pPr>
      <w:r w:rsidRPr="0001408D">
        <w:rPr>
          <w:rFonts w:ascii="Arial" w:hAnsi="Arial" w:cs="Arial"/>
          <w:sz w:val="28"/>
          <w:szCs w:val="28"/>
        </w:rPr>
        <w:t>11.3. Депутатские объединения обладают равными правами.</w:t>
      </w:r>
    </w:p>
    <w:p w:rsidR="00785A2F" w:rsidRPr="0001408D" w:rsidRDefault="00785A2F" w:rsidP="00785A2F">
      <w:pPr>
        <w:autoSpaceDE w:val="0"/>
        <w:autoSpaceDN w:val="0"/>
        <w:adjustRightInd w:val="0"/>
        <w:spacing w:line="240" w:lineRule="auto"/>
        <w:ind w:left="0" w:firstLine="709"/>
        <w:jc w:val="both"/>
        <w:outlineLvl w:val="2"/>
        <w:rPr>
          <w:rFonts w:ascii="Arial" w:hAnsi="Arial" w:cs="Arial"/>
          <w:sz w:val="28"/>
          <w:szCs w:val="28"/>
        </w:rPr>
      </w:pPr>
      <w:r w:rsidRPr="0001408D">
        <w:rPr>
          <w:rFonts w:ascii="Arial" w:hAnsi="Arial" w:cs="Arial"/>
          <w:sz w:val="28"/>
          <w:szCs w:val="28"/>
        </w:rPr>
        <w:t>11.4. Депутатские объединения не входят в структуру Собрания представителей и ему не подотчетны.</w:t>
      </w:r>
    </w:p>
    <w:p w:rsidR="00785A2F" w:rsidRPr="0001408D" w:rsidRDefault="00785A2F" w:rsidP="00785A2F">
      <w:pPr>
        <w:autoSpaceDE w:val="0"/>
        <w:autoSpaceDN w:val="0"/>
        <w:adjustRightInd w:val="0"/>
        <w:spacing w:line="240" w:lineRule="auto"/>
        <w:ind w:left="0" w:firstLine="709"/>
        <w:jc w:val="both"/>
        <w:outlineLvl w:val="2"/>
        <w:rPr>
          <w:rFonts w:ascii="Arial" w:hAnsi="Arial" w:cs="Arial"/>
          <w:sz w:val="28"/>
          <w:szCs w:val="28"/>
        </w:rPr>
      </w:pPr>
      <w:r w:rsidRPr="0001408D">
        <w:rPr>
          <w:rFonts w:ascii="Arial" w:hAnsi="Arial" w:cs="Arial"/>
          <w:sz w:val="28"/>
          <w:szCs w:val="28"/>
        </w:rPr>
        <w:t xml:space="preserve">11.5. В состав депутатского объединения должны входить не менее </w:t>
      </w:r>
      <w:r w:rsidRPr="0001408D">
        <w:rPr>
          <w:rFonts w:ascii="Arial" w:hAnsi="Arial" w:cs="Arial"/>
          <w:sz w:val="28"/>
          <w:szCs w:val="28"/>
        </w:rPr>
        <w:lastRenderedPageBreak/>
        <w:t>пяти депутатов.</w:t>
      </w:r>
    </w:p>
    <w:p w:rsidR="00785A2F" w:rsidRPr="0001408D" w:rsidRDefault="00785A2F" w:rsidP="00785A2F">
      <w:pPr>
        <w:autoSpaceDE w:val="0"/>
        <w:autoSpaceDN w:val="0"/>
        <w:adjustRightInd w:val="0"/>
        <w:spacing w:line="240" w:lineRule="auto"/>
        <w:ind w:left="0" w:firstLine="709"/>
        <w:jc w:val="both"/>
        <w:outlineLvl w:val="2"/>
        <w:rPr>
          <w:rFonts w:ascii="Arial" w:hAnsi="Arial" w:cs="Arial"/>
          <w:sz w:val="28"/>
          <w:szCs w:val="28"/>
        </w:rPr>
      </w:pPr>
      <w:r w:rsidRPr="0001408D">
        <w:rPr>
          <w:rFonts w:ascii="Arial" w:hAnsi="Arial" w:cs="Arial"/>
          <w:sz w:val="28"/>
          <w:szCs w:val="28"/>
        </w:rPr>
        <w:t xml:space="preserve">11.6. Депутат вправе состоять в одном депутатском объединении. </w:t>
      </w:r>
    </w:p>
    <w:p w:rsidR="00785A2F" w:rsidRPr="0001408D" w:rsidRDefault="00785A2F" w:rsidP="00785A2F">
      <w:pPr>
        <w:autoSpaceDE w:val="0"/>
        <w:autoSpaceDN w:val="0"/>
        <w:adjustRightInd w:val="0"/>
        <w:spacing w:line="240" w:lineRule="auto"/>
        <w:ind w:left="0" w:firstLine="709"/>
        <w:jc w:val="both"/>
        <w:outlineLvl w:val="2"/>
        <w:rPr>
          <w:rFonts w:ascii="Arial" w:hAnsi="Arial" w:cs="Arial"/>
          <w:sz w:val="28"/>
          <w:szCs w:val="28"/>
        </w:rPr>
      </w:pPr>
    </w:p>
    <w:p w:rsidR="00785A2F" w:rsidRPr="0001408D" w:rsidRDefault="00785A2F" w:rsidP="00785A2F">
      <w:pPr>
        <w:autoSpaceDE w:val="0"/>
        <w:autoSpaceDN w:val="0"/>
        <w:adjustRightInd w:val="0"/>
        <w:spacing w:line="240" w:lineRule="auto"/>
        <w:ind w:left="0" w:firstLine="709"/>
        <w:jc w:val="both"/>
        <w:outlineLvl w:val="3"/>
        <w:rPr>
          <w:rFonts w:ascii="Arial" w:hAnsi="Arial" w:cs="Arial"/>
          <w:b/>
          <w:bCs/>
          <w:sz w:val="28"/>
          <w:szCs w:val="28"/>
        </w:rPr>
      </w:pPr>
      <w:r w:rsidRPr="0001408D">
        <w:rPr>
          <w:rFonts w:ascii="Arial" w:hAnsi="Arial" w:cs="Arial"/>
          <w:b/>
          <w:bCs/>
          <w:sz w:val="28"/>
          <w:szCs w:val="28"/>
        </w:rPr>
        <w:t>Пункт 12.</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b/>
          <w:bCs/>
          <w:sz w:val="28"/>
          <w:szCs w:val="28"/>
        </w:rPr>
      </w:pPr>
      <w:r w:rsidRPr="0001408D">
        <w:rPr>
          <w:rFonts w:ascii="Arial" w:hAnsi="Arial" w:cs="Arial"/>
          <w:bCs/>
          <w:sz w:val="28"/>
          <w:szCs w:val="28"/>
        </w:rPr>
        <w:t xml:space="preserve">12.1. Об образовании депутатского объединения в </w:t>
      </w:r>
      <w:r w:rsidRPr="0001408D">
        <w:rPr>
          <w:rFonts w:ascii="Arial" w:hAnsi="Arial" w:cs="Arial"/>
          <w:sz w:val="28"/>
          <w:szCs w:val="28"/>
        </w:rPr>
        <w:t>Собрание представителей</w:t>
      </w:r>
      <w:r w:rsidRPr="0001408D">
        <w:rPr>
          <w:rFonts w:ascii="Arial" w:hAnsi="Arial" w:cs="Arial"/>
          <w:bCs/>
          <w:sz w:val="28"/>
          <w:szCs w:val="28"/>
        </w:rPr>
        <w:t xml:space="preserve"> направляется соответствующее </w:t>
      </w:r>
      <w:hyperlink r:id="rId6" w:history="1">
        <w:r w:rsidRPr="0001408D">
          <w:rPr>
            <w:rStyle w:val="ab"/>
            <w:rFonts w:ascii="Arial" w:hAnsi="Arial" w:cs="Arial"/>
            <w:bCs/>
            <w:color w:val="auto"/>
            <w:sz w:val="28"/>
            <w:szCs w:val="28"/>
            <w:u w:val="none"/>
          </w:rPr>
          <w:t>уведомление</w:t>
        </w:r>
      </w:hyperlink>
      <w:r w:rsidRPr="0001408D">
        <w:rPr>
          <w:rFonts w:ascii="Arial" w:hAnsi="Arial" w:cs="Arial"/>
          <w:bCs/>
          <w:sz w:val="28"/>
          <w:szCs w:val="28"/>
        </w:rPr>
        <w:t>, содержащее указание на дату его подачи.</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bCs/>
          <w:sz w:val="28"/>
          <w:szCs w:val="28"/>
        </w:rPr>
      </w:pPr>
      <w:r w:rsidRPr="0001408D">
        <w:rPr>
          <w:rFonts w:ascii="Arial" w:hAnsi="Arial" w:cs="Arial"/>
          <w:bCs/>
          <w:sz w:val="28"/>
          <w:szCs w:val="28"/>
        </w:rPr>
        <w:t xml:space="preserve">12.2. К уведомлению об образовании фракции прилагается выписка из </w:t>
      </w:r>
      <w:hyperlink r:id="rId7" w:history="1">
        <w:r w:rsidRPr="0001408D">
          <w:rPr>
            <w:rStyle w:val="ab"/>
            <w:rFonts w:ascii="Arial" w:hAnsi="Arial" w:cs="Arial"/>
            <w:bCs/>
            <w:color w:val="auto"/>
            <w:sz w:val="28"/>
            <w:szCs w:val="28"/>
            <w:u w:val="none"/>
          </w:rPr>
          <w:t>протокола</w:t>
        </w:r>
      </w:hyperlink>
      <w:r w:rsidRPr="0001408D">
        <w:rPr>
          <w:rFonts w:ascii="Arial" w:hAnsi="Arial" w:cs="Arial"/>
          <w:bCs/>
          <w:sz w:val="28"/>
          <w:szCs w:val="28"/>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sidRPr="0001408D">
        <w:rPr>
          <w:rFonts w:ascii="Arial" w:hAnsi="Arial" w:cs="Arial"/>
          <w:sz w:val="28"/>
          <w:szCs w:val="28"/>
        </w:rPr>
        <w:t>Собрания представителей</w:t>
      </w:r>
      <w:r w:rsidRPr="0001408D">
        <w:rPr>
          <w:rFonts w:ascii="Arial" w:hAnsi="Arial" w:cs="Arial"/>
          <w:bCs/>
          <w:sz w:val="28"/>
          <w:szCs w:val="28"/>
        </w:rPr>
        <w:t>, в иных органах местного самоуправления, государственных органах, общественных объединениях и организациях.</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bCs/>
          <w:sz w:val="28"/>
          <w:szCs w:val="28"/>
        </w:rPr>
      </w:pPr>
      <w:r w:rsidRPr="0001408D">
        <w:rPr>
          <w:rFonts w:ascii="Arial" w:hAnsi="Arial" w:cs="Arial"/>
          <w:bCs/>
          <w:sz w:val="28"/>
          <w:szCs w:val="28"/>
        </w:rPr>
        <w:t xml:space="preserve">12.3. К уведомлению об образовании депутатской группы прилагается выписка из </w:t>
      </w:r>
      <w:hyperlink r:id="rId8" w:history="1">
        <w:r w:rsidRPr="0001408D">
          <w:rPr>
            <w:rStyle w:val="ab"/>
            <w:rFonts w:ascii="Arial" w:hAnsi="Arial" w:cs="Arial"/>
            <w:bCs/>
            <w:color w:val="auto"/>
            <w:sz w:val="28"/>
            <w:szCs w:val="28"/>
            <w:u w:val="none"/>
          </w:rPr>
          <w:t>протокола</w:t>
        </w:r>
      </w:hyperlink>
      <w:r w:rsidRPr="0001408D">
        <w:rPr>
          <w:rFonts w:ascii="Arial" w:hAnsi="Arial" w:cs="Arial"/>
          <w:bCs/>
          <w:sz w:val="28"/>
          <w:szCs w:val="28"/>
        </w:rPr>
        <w:t xml:space="preserve"> собрания депутатов, образующих депутатскую группу, которая содержит информацию о наименовании депутатской группы, ее персональном составе, руководителе и лицах, уполномоченных выступать от имени депутатской группы и представлять ее интересы на заседаниях </w:t>
      </w:r>
      <w:r w:rsidRPr="0001408D">
        <w:rPr>
          <w:rFonts w:ascii="Arial" w:hAnsi="Arial" w:cs="Arial"/>
          <w:sz w:val="28"/>
          <w:szCs w:val="28"/>
        </w:rPr>
        <w:t>Собрания представителей</w:t>
      </w:r>
      <w:r w:rsidRPr="0001408D">
        <w:rPr>
          <w:rFonts w:ascii="Arial" w:hAnsi="Arial" w:cs="Arial"/>
          <w:bCs/>
          <w:sz w:val="28"/>
          <w:szCs w:val="28"/>
        </w:rPr>
        <w:t>, в иных органах местного самоуправления, государственных органах,  общественных объединениях и организациях.</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bCs/>
          <w:sz w:val="28"/>
          <w:szCs w:val="28"/>
        </w:rPr>
      </w:pPr>
      <w:r w:rsidRPr="0001408D">
        <w:rPr>
          <w:rFonts w:ascii="Arial" w:hAnsi="Arial" w:cs="Arial"/>
          <w:bCs/>
          <w:sz w:val="28"/>
          <w:szCs w:val="28"/>
        </w:rPr>
        <w:t xml:space="preserve">12.4. На основании полученного уведомления об образовании депутатского объединения </w:t>
      </w:r>
      <w:r w:rsidRPr="0001408D">
        <w:rPr>
          <w:rFonts w:ascii="Arial" w:hAnsi="Arial" w:cs="Arial"/>
          <w:sz w:val="28"/>
          <w:szCs w:val="28"/>
        </w:rPr>
        <w:t>Собрание представителей</w:t>
      </w:r>
      <w:r w:rsidRPr="0001408D">
        <w:rPr>
          <w:rFonts w:ascii="Arial" w:hAnsi="Arial" w:cs="Arial"/>
          <w:bCs/>
          <w:sz w:val="28"/>
          <w:szCs w:val="28"/>
        </w:rPr>
        <w:t xml:space="preserve"> вносит в реестр депутатских объединений сведения о наименовании депутатского объединения, их персональном составе, руководителе и лицах, уполномоченных выступать от имени депутатского объединения и представлять его интересы на заседаниях </w:t>
      </w:r>
      <w:r w:rsidRPr="0001408D">
        <w:rPr>
          <w:rFonts w:ascii="Arial" w:hAnsi="Arial" w:cs="Arial"/>
          <w:sz w:val="28"/>
          <w:szCs w:val="28"/>
        </w:rPr>
        <w:t>Собрания представителей</w:t>
      </w:r>
      <w:r w:rsidRPr="0001408D">
        <w:rPr>
          <w:rFonts w:ascii="Arial" w:hAnsi="Arial" w:cs="Arial"/>
          <w:bCs/>
          <w:sz w:val="28"/>
          <w:szCs w:val="28"/>
        </w:rPr>
        <w:t>, в иных органах местного самоуправления, государственных органах, общественных объединениях и организациях.</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bCs/>
          <w:sz w:val="28"/>
          <w:szCs w:val="28"/>
        </w:rPr>
      </w:pPr>
      <w:r w:rsidRPr="0001408D">
        <w:rPr>
          <w:rFonts w:ascii="Arial" w:hAnsi="Arial" w:cs="Arial"/>
          <w:bCs/>
          <w:sz w:val="28"/>
          <w:szCs w:val="28"/>
        </w:rPr>
        <w:t xml:space="preserve">Реестр депутатских объединений в </w:t>
      </w:r>
      <w:r w:rsidRPr="0001408D">
        <w:rPr>
          <w:rFonts w:ascii="Arial" w:hAnsi="Arial" w:cs="Arial"/>
          <w:sz w:val="28"/>
          <w:szCs w:val="28"/>
        </w:rPr>
        <w:t>Собрании представителей</w:t>
      </w:r>
      <w:r w:rsidRPr="0001408D">
        <w:rPr>
          <w:rFonts w:ascii="Arial" w:hAnsi="Arial" w:cs="Arial"/>
          <w:bCs/>
          <w:sz w:val="28"/>
          <w:szCs w:val="28"/>
        </w:rPr>
        <w:t xml:space="preserve"> ведется на бумажных и электронных носителях.</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bCs/>
          <w:sz w:val="28"/>
          <w:szCs w:val="28"/>
        </w:rPr>
      </w:pPr>
      <w:r w:rsidRPr="0001408D">
        <w:rPr>
          <w:rFonts w:ascii="Arial" w:hAnsi="Arial" w:cs="Arial"/>
          <w:bCs/>
          <w:sz w:val="28"/>
          <w:szCs w:val="28"/>
        </w:rPr>
        <w:t xml:space="preserve">12.5. Информация об образовании депутатского объединения </w:t>
      </w:r>
      <w:r w:rsidRPr="0001408D">
        <w:rPr>
          <w:rFonts w:ascii="Arial" w:hAnsi="Arial" w:cs="Arial"/>
          <w:sz w:val="28"/>
          <w:szCs w:val="28"/>
        </w:rPr>
        <w:t>Собрания представителей</w:t>
      </w:r>
      <w:r w:rsidRPr="0001408D">
        <w:rPr>
          <w:rFonts w:ascii="Arial" w:hAnsi="Arial" w:cs="Arial"/>
          <w:bCs/>
          <w:sz w:val="28"/>
          <w:szCs w:val="28"/>
        </w:rPr>
        <w:t xml:space="preserve"> доводится председателем Собрания представителей до сведения депутатов.</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b/>
          <w:bCs/>
          <w:sz w:val="28"/>
          <w:szCs w:val="28"/>
        </w:rPr>
      </w:pPr>
    </w:p>
    <w:p w:rsidR="00785A2F" w:rsidRPr="0001408D" w:rsidRDefault="00785A2F" w:rsidP="00785A2F">
      <w:pPr>
        <w:autoSpaceDE w:val="0"/>
        <w:autoSpaceDN w:val="0"/>
        <w:adjustRightInd w:val="0"/>
        <w:spacing w:line="240" w:lineRule="auto"/>
        <w:ind w:left="0" w:firstLine="709"/>
        <w:jc w:val="both"/>
        <w:outlineLvl w:val="3"/>
        <w:rPr>
          <w:rFonts w:ascii="Arial" w:hAnsi="Arial" w:cs="Arial"/>
          <w:b/>
          <w:bCs/>
          <w:sz w:val="28"/>
          <w:szCs w:val="28"/>
        </w:rPr>
      </w:pPr>
      <w:r w:rsidRPr="0001408D">
        <w:rPr>
          <w:rFonts w:ascii="Arial" w:hAnsi="Arial" w:cs="Arial"/>
          <w:b/>
          <w:bCs/>
          <w:sz w:val="28"/>
          <w:szCs w:val="28"/>
        </w:rPr>
        <w:t>Пункт 13.</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bCs/>
          <w:sz w:val="28"/>
          <w:szCs w:val="28"/>
        </w:rPr>
      </w:pPr>
      <w:r w:rsidRPr="0001408D">
        <w:rPr>
          <w:rFonts w:ascii="Arial" w:hAnsi="Arial" w:cs="Arial"/>
          <w:bCs/>
          <w:sz w:val="28"/>
          <w:szCs w:val="28"/>
        </w:rPr>
        <w:t xml:space="preserve">13.1. Депутат может вступить в состав депутатского объединения на основании решения большинства от общего числа членов депутатского объединения по его письменному заявлению. </w:t>
      </w:r>
      <w:hyperlink r:id="rId9" w:history="1">
        <w:r w:rsidRPr="0001408D">
          <w:rPr>
            <w:rStyle w:val="ab"/>
            <w:rFonts w:ascii="Arial" w:hAnsi="Arial" w:cs="Arial"/>
            <w:bCs/>
            <w:color w:val="auto"/>
            <w:sz w:val="28"/>
            <w:szCs w:val="28"/>
            <w:u w:val="none"/>
          </w:rPr>
          <w:t>Заявление</w:t>
        </w:r>
      </w:hyperlink>
      <w:r w:rsidRPr="0001408D">
        <w:rPr>
          <w:rFonts w:ascii="Arial" w:hAnsi="Arial" w:cs="Arial"/>
          <w:bCs/>
          <w:sz w:val="28"/>
          <w:szCs w:val="28"/>
        </w:rPr>
        <w:t xml:space="preserve"> подается на имя руководителя депутатского объединения.</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bCs/>
          <w:sz w:val="28"/>
          <w:szCs w:val="28"/>
        </w:rPr>
      </w:pPr>
      <w:r w:rsidRPr="0001408D">
        <w:rPr>
          <w:rFonts w:ascii="Arial" w:hAnsi="Arial" w:cs="Arial"/>
          <w:bCs/>
          <w:sz w:val="28"/>
          <w:szCs w:val="28"/>
        </w:rPr>
        <w:t xml:space="preserve">13.2. Решение депутатского объединения о принятии депутата в состав депутатского объединения направляется в </w:t>
      </w:r>
      <w:r w:rsidRPr="0001408D">
        <w:rPr>
          <w:rFonts w:ascii="Arial" w:hAnsi="Arial" w:cs="Arial"/>
          <w:sz w:val="28"/>
          <w:szCs w:val="28"/>
        </w:rPr>
        <w:t>Собрание представителей</w:t>
      </w:r>
      <w:r w:rsidRPr="0001408D">
        <w:rPr>
          <w:rFonts w:ascii="Arial" w:hAnsi="Arial" w:cs="Arial"/>
          <w:bCs/>
          <w:sz w:val="28"/>
          <w:szCs w:val="28"/>
        </w:rPr>
        <w:t xml:space="preserve"> для внесения изменений в реестр депутатских объединений в </w:t>
      </w:r>
      <w:r w:rsidRPr="0001408D">
        <w:rPr>
          <w:rFonts w:ascii="Arial" w:hAnsi="Arial" w:cs="Arial"/>
          <w:sz w:val="28"/>
          <w:szCs w:val="28"/>
        </w:rPr>
        <w:t>Собрании представителей</w:t>
      </w:r>
      <w:r w:rsidRPr="0001408D">
        <w:rPr>
          <w:rFonts w:ascii="Arial" w:hAnsi="Arial" w:cs="Arial"/>
          <w:bCs/>
          <w:sz w:val="28"/>
          <w:szCs w:val="28"/>
        </w:rPr>
        <w:t>.</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bCs/>
          <w:sz w:val="28"/>
          <w:szCs w:val="28"/>
        </w:rPr>
      </w:pPr>
      <w:r w:rsidRPr="0001408D">
        <w:rPr>
          <w:rFonts w:ascii="Arial" w:hAnsi="Arial" w:cs="Arial"/>
          <w:bCs/>
          <w:sz w:val="28"/>
          <w:szCs w:val="28"/>
        </w:rPr>
        <w:t xml:space="preserve">13.3. Датой вступления депутата в депутатское объединение считается </w:t>
      </w:r>
      <w:r w:rsidRPr="0001408D">
        <w:rPr>
          <w:rFonts w:ascii="Arial" w:hAnsi="Arial" w:cs="Arial"/>
          <w:bCs/>
          <w:sz w:val="28"/>
          <w:szCs w:val="28"/>
        </w:rPr>
        <w:lastRenderedPageBreak/>
        <w:t xml:space="preserve">день подачи уведомления депутатского объединения об изменении его состава в </w:t>
      </w:r>
      <w:r w:rsidRPr="0001408D">
        <w:rPr>
          <w:rFonts w:ascii="Arial" w:hAnsi="Arial" w:cs="Arial"/>
          <w:sz w:val="28"/>
          <w:szCs w:val="28"/>
        </w:rPr>
        <w:t>Собрание представителей.</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b/>
          <w:bCs/>
          <w:sz w:val="28"/>
          <w:szCs w:val="28"/>
        </w:rPr>
      </w:pPr>
    </w:p>
    <w:p w:rsidR="00785A2F" w:rsidRPr="0001408D" w:rsidRDefault="00785A2F" w:rsidP="00785A2F">
      <w:pPr>
        <w:autoSpaceDE w:val="0"/>
        <w:autoSpaceDN w:val="0"/>
        <w:adjustRightInd w:val="0"/>
        <w:spacing w:line="240" w:lineRule="auto"/>
        <w:ind w:left="0" w:firstLine="709"/>
        <w:jc w:val="both"/>
        <w:outlineLvl w:val="3"/>
        <w:rPr>
          <w:rFonts w:ascii="Arial" w:hAnsi="Arial" w:cs="Arial"/>
          <w:b/>
          <w:bCs/>
          <w:sz w:val="28"/>
          <w:szCs w:val="28"/>
        </w:rPr>
      </w:pPr>
      <w:r w:rsidRPr="0001408D">
        <w:rPr>
          <w:rFonts w:ascii="Arial" w:hAnsi="Arial" w:cs="Arial"/>
          <w:b/>
          <w:bCs/>
          <w:sz w:val="28"/>
          <w:szCs w:val="28"/>
        </w:rPr>
        <w:t>Пункт 14.</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bCs/>
          <w:sz w:val="28"/>
          <w:szCs w:val="28"/>
        </w:rPr>
      </w:pPr>
      <w:r w:rsidRPr="0001408D">
        <w:rPr>
          <w:rFonts w:ascii="Arial" w:hAnsi="Arial" w:cs="Arial"/>
          <w:bCs/>
          <w:sz w:val="28"/>
          <w:szCs w:val="28"/>
        </w:rPr>
        <w:t xml:space="preserve">14.1. Депутат, состоящий в депутатском объединении, вправе выйти из его состава. </w:t>
      </w:r>
      <w:hyperlink r:id="rId10" w:history="1">
        <w:r w:rsidRPr="0001408D">
          <w:rPr>
            <w:rStyle w:val="ab"/>
            <w:rFonts w:ascii="Arial" w:hAnsi="Arial" w:cs="Arial"/>
            <w:bCs/>
            <w:color w:val="auto"/>
            <w:sz w:val="28"/>
            <w:szCs w:val="28"/>
            <w:u w:val="none"/>
          </w:rPr>
          <w:t>Заявление</w:t>
        </w:r>
      </w:hyperlink>
      <w:r w:rsidRPr="0001408D">
        <w:rPr>
          <w:rFonts w:ascii="Arial" w:hAnsi="Arial" w:cs="Arial"/>
          <w:bCs/>
          <w:sz w:val="28"/>
          <w:szCs w:val="28"/>
        </w:rPr>
        <w:t xml:space="preserve"> о выходе из состава депутатского объединения подается на имя руководителя депутатского объединения.</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bCs/>
          <w:sz w:val="28"/>
          <w:szCs w:val="28"/>
        </w:rPr>
      </w:pPr>
      <w:r w:rsidRPr="0001408D">
        <w:rPr>
          <w:rFonts w:ascii="Arial" w:hAnsi="Arial" w:cs="Arial"/>
          <w:sz w:val="28"/>
          <w:szCs w:val="28"/>
        </w:rPr>
        <w:t xml:space="preserve">14.2. </w:t>
      </w:r>
      <w:r w:rsidRPr="0001408D">
        <w:rPr>
          <w:rFonts w:ascii="Arial" w:hAnsi="Arial" w:cs="Arial"/>
          <w:bCs/>
          <w:sz w:val="28"/>
          <w:szCs w:val="28"/>
        </w:rPr>
        <w:t>Депутат, состоящий в депутатском объединении, может быть исключен из состава депутатского объединения на основании решения большинства от общего числа членов депутатского объединения.</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bCs/>
          <w:sz w:val="28"/>
          <w:szCs w:val="28"/>
        </w:rPr>
      </w:pPr>
      <w:r w:rsidRPr="0001408D">
        <w:rPr>
          <w:rFonts w:ascii="Arial" w:hAnsi="Arial" w:cs="Arial"/>
          <w:bCs/>
          <w:sz w:val="28"/>
          <w:szCs w:val="28"/>
        </w:rPr>
        <w:t xml:space="preserve">14.3. Датой выхода (исключения) депутата из депутатского объединения считается дата подачи уведомления депутатского объединения об изменении его состава в </w:t>
      </w:r>
      <w:r w:rsidRPr="0001408D">
        <w:rPr>
          <w:rFonts w:ascii="Arial" w:hAnsi="Arial" w:cs="Arial"/>
          <w:sz w:val="28"/>
          <w:szCs w:val="28"/>
        </w:rPr>
        <w:t>Собрание представителей</w:t>
      </w:r>
      <w:r w:rsidRPr="0001408D">
        <w:rPr>
          <w:rFonts w:ascii="Arial" w:hAnsi="Arial" w:cs="Arial"/>
          <w:bCs/>
          <w:sz w:val="28"/>
          <w:szCs w:val="28"/>
        </w:rPr>
        <w:t>.</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bCs/>
          <w:sz w:val="28"/>
          <w:szCs w:val="28"/>
        </w:rPr>
      </w:pPr>
      <w:r w:rsidRPr="0001408D">
        <w:rPr>
          <w:rFonts w:ascii="Arial" w:hAnsi="Arial" w:cs="Arial"/>
          <w:bCs/>
          <w:sz w:val="28"/>
          <w:szCs w:val="28"/>
        </w:rPr>
        <w:t xml:space="preserve">14.4. Председатель Собрания представителей информирует депутатов об изменениях в составе депутатского объединения на очередном, после регистрации, заседании Собрания представителей. </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bCs/>
          <w:sz w:val="28"/>
          <w:szCs w:val="28"/>
        </w:rPr>
      </w:pPr>
      <w:r w:rsidRPr="0001408D">
        <w:rPr>
          <w:rFonts w:ascii="Arial" w:hAnsi="Arial" w:cs="Arial"/>
          <w:bCs/>
          <w:sz w:val="28"/>
          <w:szCs w:val="28"/>
        </w:rPr>
        <w:t xml:space="preserve"> </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b/>
          <w:bCs/>
          <w:sz w:val="28"/>
          <w:szCs w:val="28"/>
        </w:rPr>
      </w:pPr>
      <w:r w:rsidRPr="0001408D">
        <w:rPr>
          <w:rFonts w:ascii="Arial" w:hAnsi="Arial" w:cs="Arial"/>
          <w:b/>
          <w:bCs/>
          <w:sz w:val="28"/>
          <w:szCs w:val="28"/>
        </w:rPr>
        <w:t>Пункт 15.</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bCs/>
          <w:sz w:val="28"/>
          <w:szCs w:val="28"/>
        </w:rPr>
      </w:pPr>
      <w:r w:rsidRPr="0001408D">
        <w:rPr>
          <w:rFonts w:ascii="Arial" w:hAnsi="Arial" w:cs="Arial"/>
          <w:bCs/>
          <w:sz w:val="28"/>
          <w:szCs w:val="28"/>
        </w:rPr>
        <w:t>15.1. Возглавляет и организует деятельность депутатского объединения руководитель.</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bCs/>
          <w:sz w:val="28"/>
          <w:szCs w:val="28"/>
        </w:rPr>
      </w:pPr>
      <w:r w:rsidRPr="0001408D">
        <w:rPr>
          <w:rFonts w:ascii="Arial" w:hAnsi="Arial" w:cs="Arial"/>
          <w:bCs/>
          <w:sz w:val="28"/>
          <w:szCs w:val="28"/>
        </w:rPr>
        <w:t>15.2. Внутренняя деятельность депутатского объединения организуется им самостоятельно.</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bCs/>
          <w:sz w:val="28"/>
          <w:szCs w:val="28"/>
        </w:rPr>
      </w:pPr>
      <w:r w:rsidRPr="0001408D">
        <w:rPr>
          <w:rFonts w:ascii="Arial" w:hAnsi="Arial" w:cs="Arial"/>
          <w:bCs/>
          <w:sz w:val="28"/>
          <w:szCs w:val="28"/>
        </w:rPr>
        <w:t xml:space="preserve">15.3. Депутатские объединения информируют председателя </w:t>
      </w:r>
      <w:r w:rsidRPr="0001408D">
        <w:rPr>
          <w:rFonts w:ascii="Arial" w:hAnsi="Arial" w:cs="Arial"/>
          <w:sz w:val="28"/>
          <w:szCs w:val="28"/>
        </w:rPr>
        <w:t>Собрания представителей</w:t>
      </w:r>
      <w:r w:rsidRPr="0001408D">
        <w:rPr>
          <w:rFonts w:ascii="Arial" w:hAnsi="Arial" w:cs="Arial"/>
          <w:bCs/>
          <w:sz w:val="28"/>
          <w:szCs w:val="28"/>
        </w:rPr>
        <w:t xml:space="preserve"> о своих решениях.</w:t>
      </w:r>
    </w:p>
    <w:p w:rsidR="00785A2F" w:rsidRPr="0001408D" w:rsidRDefault="00785A2F" w:rsidP="00785A2F">
      <w:pPr>
        <w:autoSpaceDE w:val="0"/>
        <w:autoSpaceDN w:val="0"/>
        <w:adjustRightInd w:val="0"/>
        <w:spacing w:line="240" w:lineRule="auto"/>
        <w:ind w:left="0" w:firstLine="709"/>
        <w:jc w:val="both"/>
        <w:outlineLvl w:val="2"/>
        <w:rPr>
          <w:rFonts w:ascii="Arial" w:hAnsi="Arial" w:cs="Arial"/>
          <w:sz w:val="28"/>
          <w:szCs w:val="28"/>
        </w:rPr>
      </w:pPr>
      <w:r w:rsidRPr="0001408D">
        <w:rPr>
          <w:rFonts w:ascii="Arial" w:hAnsi="Arial" w:cs="Arial"/>
          <w:bCs/>
          <w:sz w:val="28"/>
          <w:szCs w:val="28"/>
        </w:rPr>
        <w:t>15.4.</w:t>
      </w:r>
      <w:r w:rsidRPr="0001408D">
        <w:rPr>
          <w:rFonts w:ascii="Arial" w:hAnsi="Arial" w:cs="Arial"/>
          <w:b/>
          <w:bCs/>
          <w:sz w:val="28"/>
          <w:szCs w:val="28"/>
        </w:rPr>
        <w:t xml:space="preserve"> </w:t>
      </w:r>
      <w:r w:rsidRPr="0001408D">
        <w:rPr>
          <w:rFonts w:ascii="Arial" w:hAnsi="Arial" w:cs="Arial"/>
          <w:sz w:val="28"/>
          <w:szCs w:val="28"/>
        </w:rPr>
        <w:t>Деятельность депутатского объединения прекращается со дня внесения соответствующей записи в реестр  депутатских объединений в Собрании представителей.</w:t>
      </w:r>
    </w:p>
    <w:p w:rsidR="00785A2F" w:rsidRPr="0001408D" w:rsidRDefault="00785A2F" w:rsidP="00785A2F">
      <w:pPr>
        <w:pStyle w:val="FR1"/>
        <w:spacing w:line="240" w:lineRule="auto"/>
        <w:ind w:left="0" w:firstLine="0"/>
        <w:jc w:val="center"/>
        <w:rPr>
          <w:rFonts w:ascii="Arial" w:hAnsi="Arial" w:cs="Arial"/>
          <w:szCs w:val="28"/>
        </w:rPr>
      </w:pPr>
    </w:p>
    <w:p w:rsidR="00785A2F" w:rsidRPr="0001408D" w:rsidRDefault="00785A2F" w:rsidP="00785A2F">
      <w:pPr>
        <w:pStyle w:val="FR1"/>
        <w:spacing w:line="240" w:lineRule="auto"/>
        <w:ind w:left="0" w:firstLine="0"/>
        <w:jc w:val="center"/>
        <w:rPr>
          <w:rFonts w:ascii="Arial" w:hAnsi="Arial" w:cs="Arial"/>
          <w:szCs w:val="28"/>
        </w:rPr>
      </w:pPr>
      <w:r w:rsidRPr="0001408D">
        <w:rPr>
          <w:rFonts w:ascii="Arial" w:hAnsi="Arial" w:cs="Arial"/>
          <w:b/>
          <w:szCs w:val="28"/>
        </w:rPr>
        <w:t>Раздел 2. Общий порядок работы Собрания представителей.</w:t>
      </w:r>
    </w:p>
    <w:p w:rsidR="00785A2F" w:rsidRPr="0001408D" w:rsidRDefault="00785A2F" w:rsidP="00785A2F">
      <w:pPr>
        <w:pStyle w:val="FR1"/>
        <w:spacing w:line="240" w:lineRule="auto"/>
        <w:ind w:left="0" w:firstLine="0"/>
        <w:jc w:val="center"/>
        <w:rPr>
          <w:rFonts w:ascii="Arial" w:hAnsi="Arial" w:cs="Arial"/>
          <w:b/>
          <w:szCs w:val="28"/>
        </w:rPr>
      </w:pPr>
      <w:r w:rsidRPr="0001408D">
        <w:rPr>
          <w:rFonts w:ascii="Arial" w:hAnsi="Arial" w:cs="Arial"/>
          <w:b/>
          <w:szCs w:val="28"/>
        </w:rPr>
        <w:t>Глава 5. Начало работы Собрания представителей.</w:t>
      </w:r>
    </w:p>
    <w:p w:rsidR="00785A2F" w:rsidRPr="0001408D" w:rsidRDefault="00785A2F" w:rsidP="00785A2F">
      <w:pPr>
        <w:pStyle w:val="FR1"/>
        <w:spacing w:line="240" w:lineRule="auto"/>
        <w:ind w:left="0" w:firstLine="0"/>
        <w:jc w:val="center"/>
        <w:rPr>
          <w:rFonts w:ascii="Arial" w:hAnsi="Arial" w:cs="Arial"/>
          <w:szCs w:val="28"/>
        </w:rPr>
      </w:pPr>
      <w:r w:rsidRPr="0001408D">
        <w:rPr>
          <w:rFonts w:ascii="Arial" w:hAnsi="Arial" w:cs="Arial"/>
          <w:b/>
          <w:szCs w:val="28"/>
        </w:rPr>
        <w:t>Порядок проведения заседаний Собрания представителей.</w:t>
      </w:r>
    </w:p>
    <w:p w:rsidR="00785A2F" w:rsidRPr="0001408D" w:rsidRDefault="00785A2F" w:rsidP="00785A2F">
      <w:pPr>
        <w:tabs>
          <w:tab w:val="left" w:pos="142"/>
        </w:tabs>
        <w:spacing w:line="240" w:lineRule="auto"/>
        <w:ind w:left="0" w:firstLine="709"/>
        <w:jc w:val="both"/>
        <w:rPr>
          <w:rFonts w:ascii="Arial" w:hAnsi="Arial" w:cs="Arial"/>
          <w:b/>
          <w:sz w:val="28"/>
          <w:szCs w:val="28"/>
        </w:rPr>
      </w:pPr>
      <w:r w:rsidRPr="0001408D">
        <w:rPr>
          <w:rFonts w:ascii="Arial" w:hAnsi="Arial" w:cs="Arial"/>
          <w:b/>
          <w:sz w:val="28"/>
          <w:szCs w:val="28"/>
        </w:rPr>
        <w:t>Пункт 16.</w:t>
      </w:r>
    </w:p>
    <w:p w:rsidR="00785A2F" w:rsidRPr="0001408D" w:rsidRDefault="00785A2F" w:rsidP="00785A2F">
      <w:pPr>
        <w:pStyle w:val="a9"/>
        <w:tabs>
          <w:tab w:val="left" w:pos="142"/>
        </w:tabs>
        <w:autoSpaceDE w:val="0"/>
        <w:autoSpaceDN w:val="0"/>
        <w:spacing w:after="0"/>
        <w:ind w:firstLine="709"/>
        <w:jc w:val="both"/>
        <w:rPr>
          <w:rFonts w:ascii="Arial" w:hAnsi="Arial" w:cs="Arial"/>
          <w:sz w:val="28"/>
          <w:szCs w:val="28"/>
        </w:rPr>
      </w:pPr>
      <w:r w:rsidRPr="0001408D">
        <w:rPr>
          <w:rFonts w:ascii="Arial" w:hAnsi="Arial" w:cs="Arial"/>
          <w:sz w:val="28"/>
          <w:szCs w:val="28"/>
        </w:rPr>
        <w:t xml:space="preserve">16.1. Первое заседание Собрания представителей нового созыва проводится по инициативе главы </w:t>
      </w:r>
      <w:r w:rsidR="00DC222C" w:rsidRPr="0001408D">
        <w:rPr>
          <w:rFonts w:ascii="Arial" w:hAnsi="Arial" w:cs="Arial"/>
          <w:sz w:val="28"/>
          <w:szCs w:val="28"/>
        </w:rPr>
        <w:t xml:space="preserve">сельского поселения Новопавловка </w:t>
      </w:r>
      <w:r w:rsidRPr="0001408D">
        <w:rPr>
          <w:rFonts w:ascii="Arial" w:hAnsi="Arial" w:cs="Arial"/>
          <w:sz w:val="28"/>
          <w:szCs w:val="28"/>
        </w:rPr>
        <w:t xml:space="preserve">муниципального района Большеглушицкий Самарской области в установленный Уставом </w:t>
      </w:r>
      <w:r w:rsidR="00DC222C" w:rsidRPr="0001408D">
        <w:rPr>
          <w:rFonts w:ascii="Arial" w:hAnsi="Arial" w:cs="Arial"/>
          <w:sz w:val="28"/>
          <w:szCs w:val="28"/>
        </w:rPr>
        <w:t xml:space="preserve">сельского поселения Новопавловка </w:t>
      </w:r>
      <w:r w:rsidRPr="0001408D">
        <w:rPr>
          <w:rFonts w:ascii="Arial" w:hAnsi="Arial" w:cs="Arial"/>
          <w:sz w:val="28"/>
          <w:szCs w:val="28"/>
        </w:rPr>
        <w:t>муниципального района Большеглушицкий Самарской области срок, который не может превышать 30 дней со дня избрания Собрания представителей в правомочном составе.</w:t>
      </w:r>
    </w:p>
    <w:p w:rsidR="00785A2F" w:rsidRPr="0001408D" w:rsidRDefault="00785A2F" w:rsidP="00785A2F">
      <w:pPr>
        <w:pStyle w:val="2"/>
        <w:tabs>
          <w:tab w:val="left" w:pos="142"/>
        </w:tabs>
        <w:spacing w:line="240" w:lineRule="auto"/>
        <w:rPr>
          <w:rFonts w:ascii="Arial" w:hAnsi="Arial" w:cs="Arial"/>
          <w:szCs w:val="28"/>
        </w:rPr>
      </w:pPr>
      <w:r w:rsidRPr="0001408D">
        <w:rPr>
          <w:rFonts w:ascii="Arial" w:hAnsi="Arial" w:cs="Arial"/>
          <w:szCs w:val="28"/>
        </w:rPr>
        <w:t xml:space="preserve">При одновременном прекращении полномочий главы </w:t>
      </w:r>
      <w:r w:rsidR="002716C5" w:rsidRPr="0001408D">
        <w:rPr>
          <w:rFonts w:ascii="Arial" w:hAnsi="Arial" w:cs="Arial"/>
          <w:szCs w:val="28"/>
        </w:rPr>
        <w:t xml:space="preserve">сельского поселения Новопавловка </w:t>
      </w:r>
      <w:r w:rsidRPr="0001408D">
        <w:rPr>
          <w:rFonts w:ascii="Arial" w:hAnsi="Arial" w:cs="Arial"/>
          <w:szCs w:val="28"/>
        </w:rPr>
        <w:t xml:space="preserve">муниципального района Большеглушицкий Самарской области и Собрания представителей первое заседание Собрания представителей нового созыва проводится по инициативе исполняющего обязанности главы </w:t>
      </w:r>
      <w:r w:rsidR="002716C5" w:rsidRPr="0001408D">
        <w:rPr>
          <w:rFonts w:ascii="Arial" w:hAnsi="Arial" w:cs="Arial"/>
          <w:szCs w:val="28"/>
        </w:rPr>
        <w:t xml:space="preserve">сельского поселения Новопавловка </w:t>
      </w:r>
      <w:r w:rsidRPr="0001408D">
        <w:rPr>
          <w:rFonts w:ascii="Arial" w:hAnsi="Arial" w:cs="Arial"/>
          <w:szCs w:val="28"/>
        </w:rPr>
        <w:t>муниципального района Большеглушицкий Самарской области.</w:t>
      </w:r>
    </w:p>
    <w:p w:rsidR="00785A2F" w:rsidRPr="0001408D" w:rsidRDefault="00785A2F" w:rsidP="00785A2F">
      <w:pPr>
        <w:pStyle w:val="2"/>
        <w:tabs>
          <w:tab w:val="left" w:pos="142"/>
        </w:tabs>
        <w:spacing w:line="240" w:lineRule="auto"/>
        <w:rPr>
          <w:rFonts w:ascii="Arial" w:hAnsi="Arial" w:cs="Arial"/>
          <w:szCs w:val="28"/>
        </w:rPr>
      </w:pPr>
      <w:r w:rsidRPr="0001408D">
        <w:rPr>
          <w:rFonts w:ascii="Arial" w:hAnsi="Arial" w:cs="Arial"/>
          <w:szCs w:val="28"/>
        </w:rPr>
        <w:lastRenderedPageBreak/>
        <w:t>16.2. На первом заседании Собрания представителей до избрания председателя Собрания представителей председательствует старейший по возрасту депутат из числа присутствующих на заседании Собрания представителей.</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16.3. После разъяснения порядка голосования</w:t>
      </w:r>
      <w:r w:rsidRPr="0001408D">
        <w:rPr>
          <w:rFonts w:ascii="Arial" w:hAnsi="Arial" w:cs="Arial"/>
          <w:b/>
          <w:sz w:val="28"/>
          <w:szCs w:val="28"/>
        </w:rPr>
        <w:t xml:space="preserve"> </w:t>
      </w:r>
      <w:r w:rsidRPr="0001408D">
        <w:rPr>
          <w:rFonts w:ascii="Arial" w:hAnsi="Arial" w:cs="Arial"/>
          <w:sz w:val="28"/>
          <w:szCs w:val="28"/>
        </w:rPr>
        <w:t xml:space="preserve">и принятия решений </w:t>
      </w:r>
      <w:r w:rsidRPr="0001408D">
        <w:rPr>
          <w:rFonts w:ascii="Arial" w:hAnsi="Arial" w:cs="Arial"/>
          <w:sz w:val="28"/>
          <w:szCs w:val="28"/>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sz w:val="28"/>
          <w:szCs w:val="28"/>
        </w:rPr>
      </w:pPr>
      <w:r w:rsidRPr="0001408D">
        <w:rPr>
          <w:rFonts w:ascii="Arial" w:hAnsi="Arial" w:cs="Arial"/>
          <w:sz w:val="28"/>
          <w:szCs w:val="28"/>
        </w:rPr>
        <w:t>В повестку первого заседания Собрания представителей включаются следующие вопросы:</w:t>
      </w:r>
      <w:r w:rsidRPr="0001408D">
        <w:rPr>
          <w:rStyle w:val="ae"/>
          <w:rFonts w:ascii="Arial" w:hAnsi="Arial" w:cs="Arial"/>
          <w:sz w:val="28"/>
          <w:szCs w:val="28"/>
        </w:rPr>
        <w:t xml:space="preserve"> </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sz w:val="28"/>
          <w:szCs w:val="28"/>
        </w:rPr>
      </w:pPr>
      <w:r w:rsidRPr="0001408D">
        <w:rPr>
          <w:rFonts w:ascii="Arial" w:hAnsi="Arial" w:cs="Arial"/>
          <w:sz w:val="28"/>
          <w:szCs w:val="28"/>
        </w:rPr>
        <w:t>- об информировании о формировании депутатских объединений (в случае принятия решения депутатами об образовании депутатских объединений);</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sz w:val="28"/>
          <w:szCs w:val="28"/>
        </w:rPr>
      </w:pPr>
      <w:r w:rsidRPr="0001408D">
        <w:rPr>
          <w:rFonts w:ascii="Arial" w:hAnsi="Arial" w:cs="Arial"/>
          <w:sz w:val="28"/>
          <w:szCs w:val="28"/>
        </w:rPr>
        <w:t>- об избрании председателя Собрания представителей и его заместителя;</w:t>
      </w:r>
    </w:p>
    <w:p w:rsidR="00785A2F" w:rsidRPr="0001408D" w:rsidRDefault="00785A2F" w:rsidP="00785A2F">
      <w:pPr>
        <w:autoSpaceDE w:val="0"/>
        <w:autoSpaceDN w:val="0"/>
        <w:adjustRightInd w:val="0"/>
        <w:spacing w:line="240" w:lineRule="auto"/>
        <w:ind w:left="0" w:firstLine="709"/>
        <w:jc w:val="both"/>
        <w:outlineLvl w:val="3"/>
        <w:rPr>
          <w:rFonts w:ascii="Arial" w:hAnsi="Arial" w:cs="Arial"/>
          <w:sz w:val="28"/>
          <w:szCs w:val="28"/>
        </w:rPr>
      </w:pPr>
      <w:r w:rsidRPr="0001408D">
        <w:rPr>
          <w:rFonts w:ascii="Arial" w:hAnsi="Arial" w:cs="Arial"/>
          <w:sz w:val="28"/>
          <w:szCs w:val="28"/>
        </w:rPr>
        <w:t>- иные вопросы.</w:t>
      </w:r>
    </w:p>
    <w:p w:rsidR="00785A2F" w:rsidRPr="0001408D" w:rsidRDefault="00785A2F" w:rsidP="00785A2F">
      <w:pPr>
        <w:tabs>
          <w:tab w:val="left" w:pos="142"/>
        </w:tabs>
        <w:spacing w:line="240" w:lineRule="auto"/>
        <w:ind w:left="0" w:firstLine="709"/>
        <w:jc w:val="both"/>
        <w:rPr>
          <w:rFonts w:ascii="Arial" w:hAnsi="Arial" w:cs="Arial"/>
          <w:b/>
          <w:sz w:val="28"/>
          <w:szCs w:val="28"/>
        </w:rPr>
      </w:pP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b/>
          <w:sz w:val="28"/>
          <w:szCs w:val="28"/>
        </w:rPr>
        <w:t>Пункт 17.</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17.1.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 Регистрация присутствующих на заседании депутатов осуществляется после каждого перерыва в заседании, а также по требованию депутатов.</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17.2. Заседание Собрания представителей правомочно, если на нем присутствует не менее пятидесяти процентов от числа избранных депутатов.</w:t>
      </w:r>
    </w:p>
    <w:p w:rsidR="00785A2F" w:rsidRPr="0001408D" w:rsidRDefault="00785A2F" w:rsidP="00785A2F">
      <w:pPr>
        <w:pStyle w:val="2"/>
        <w:tabs>
          <w:tab w:val="left" w:pos="142"/>
        </w:tabs>
        <w:spacing w:line="240" w:lineRule="auto"/>
        <w:rPr>
          <w:rFonts w:ascii="Arial" w:hAnsi="Arial" w:cs="Arial"/>
          <w:szCs w:val="28"/>
        </w:rPr>
      </w:pPr>
      <w:r w:rsidRPr="0001408D">
        <w:rPr>
          <w:rFonts w:ascii="Arial" w:hAnsi="Arial" w:cs="Arial"/>
          <w:szCs w:val="28"/>
        </w:rPr>
        <w:t>17.3.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17.4. Если на заседании Собрания представителей присутствует менее пятидесяти процентов от числа избранных депутатов, то председатель Собрания представителей может созвать повторно заседание с тем же проектом повестки дня заседания Собрания представителей.</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Председатель Собрания представителей в письменном виде сообщает депутатам о месте и времени проведения повторно созываемого заседания. Время проведения повторного заседания Собрания представителей должно быть определено с учетом времени, необходимого для прибытия депутатов.</w:t>
      </w:r>
    </w:p>
    <w:p w:rsidR="00785A2F" w:rsidRPr="0001408D" w:rsidRDefault="00785A2F" w:rsidP="00785A2F">
      <w:pPr>
        <w:tabs>
          <w:tab w:val="left" w:pos="142"/>
        </w:tabs>
        <w:spacing w:line="240" w:lineRule="auto"/>
        <w:ind w:left="0" w:firstLine="709"/>
        <w:jc w:val="both"/>
        <w:rPr>
          <w:rFonts w:ascii="Arial" w:hAnsi="Arial" w:cs="Arial"/>
          <w:b/>
          <w:sz w:val="28"/>
          <w:szCs w:val="28"/>
        </w:rPr>
      </w:pP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b/>
          <w:sz w:val="28"/>
          <w:szCs w:val="28"/>
        </w:rPr>
        <w:t>Пункт 18.</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18.1. Заседания Собрания представителей проводятся открыто.</w:t>
      </w:r>
    </w:p>
    <w:p w:rsidR="00785A2F" w:rsidRPr="0001408D" w:rsidRDefault="00785A2F" w:rsidP="00785A2F">
      <w:pPr>
        <w:pStyle w:val="2"/>
        <w:tabs>
          <w:tab w:val="left" w:pos="142"/>
        </w:tabs>
        <w:spacing w:line="240" w:lineRule="auto"/>
        <w:rPr>
          <w:rFonts w:ascii="Arial" w:hAnsi="Arial" w:cs="Arial"/>
          <w:szCs w:val="28"/>
        </w:rPr>
      </w:pPr>
      <w:r w:rsidRPr="0001408D">
        <w:rPr>
          <w:rFonts w:ascii="Arial" w:hAnsi="Arial" w:cs="Arial"/>
          <w:szCs w:val="28"/>
        </w:rPr>
        <w:t>18.2. Собрание представителей может принять решение о проведении закрытого заседания.</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 xml:space="preserve">18.3.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w:t>
      </w:r>
      <w:r w:rsidRPr="0001408D">
        <w:rPr>
          <w:rFonts w:ascii="Arial" w:hAnsi="Arial" w:cs="Arial"/>
          <w:sz w:val="28"/>
          <w:szCs w:val="28"/>
        </w:rPr>
        <w:lastRenderedPageBreak/>
        <w:t>представителей.</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 xml:space="preserve">18.4. На закрытом заседании Собрания представителей вправе присутствовать глава </w:t>
      </w:r>
      <w:r w:rsidR="007C379A" w:rsidRPr="0001408D">
        <w:rPr>
          <w:rFonts w:ascii="Arial" w:hAnsi="Arial" w:cs="Arial"/>
          <w:sz w:val="28"/>
          <w:szCs w:val="28"/>
        </w:rPr>
        <w:t xml:space="preserve">сельского поселения Новопавловка </w:t>
      </w:r>
      <w:r w:rsidRPr="0001408D">
        <w:rPr>
          <w:rFonts w:ascii="Arial" w:hAnsi="Arial" w:cs="Arial"/>
          <w:sz w:val="28"/>
          <w:szCs w:val="28"/>
        </w:rPr>
        <w:t>муниципального района Большеглушицкий Самарской области; лица, не являющиеся депутатами, присутствуют на заседании по решению Собрания представителей.</w:t>
      </w:r>
    </w:p>
    <w:p w:rsidR="00785A2F" w:rsidRPr="0001408D" w:rsidRDefault="00785A2F" w:rsidP="00785A2F">
      <w:pPr>
        <w:tabs>
          <w:tab w:val="left" w:pos="142"/>
        </w:tabs>
        <w:spacing w:line="240" w:lineRule="auto"/>
        <w:ind w:left="0" w:firstLine="709"/>
        <w:jc w:val="both"/>
        <w:rPr>
          <w:rFonts w:ascii="Arial" w:hAnsi="Arial" w:cs="Arial"/>
          <w:b/>
          <w:sz w:val="28"/>
          <w:szCs w:val="28"/>
        </w:rPr>
      </w:pP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b/>
          <w:sz w:val="28"/>
          <w:szCs w:val="28"/>
        </w:rPr>
        <w:t>Пункт 19.</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19.1. Заседания Собрания представителей проводятся, как правило, не реже одного раза в квартал.</w:t>
      </w:r>
    </w:p>
    <w:p w:rsidR="00785A2F" w:rsidRPr="0001408D" w:rsidRDefault="00785A2F" w:rsidP="00785A2F">
      <w:pPr>
        <w:pStyle w:val="2"/>
        <w:tabs>
          <w:tab w:val="left" w:pos="142"/>
        </w:tabs>
        <w:spacing w:line="240" w:lineRule="auto"/>
        <w:rPr>
          <w:rFonts w:ascii="Arial" w:hAnsi="Arial" w:cs="Arial"/>
          <w:szCs w:val="28"/>
        </w:rPr>
      </w:pPr>
      <w:r w:rsidRPr="0001408D">
        <w:rPr>
          <w:rFonts w:ascii="Arial" w:hAnsi="Arial" w:cs="Arial"/>
          <w:szCs w:val="28"/>
        </w:rPr>
        <w:t xml:space="preserve">19.2. </w:t>
      </w:r>
      <w:r w:rsidR="007C379A" w:rsidRPr="0001408D">
        <w:rPr>
          <w:rFonts w:ascii="Arial" w:hAnsi="Arial" w:cs="Arial"/>
          <w:szCs w:val="28"/>
        </w:rPr>
        <w:t>Время начала заседания и место проведения заседания определяется председателем Собрания представителей (в его отсутствие заместителем председателя Собрания представителей) по согласованию с большинством действующих депутатов.</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19.3. По решению Собрания представителей заседание может проходить в несколько этапов.</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19.4. В работе Собрания представителей устраиваются, по мере необходимости, перерывы. Решение о времени возобновления работы принимается одновременно с принятием решения о перерыве в заседании.</w:t>
      </w:r>
    </w:p>
    <w:p w:rsidR="00785A2F" w:rsidRPr="0001408D" w:rsidRDefault="00785A2F" w:rsidP="00785A2F">
      <w:pPr>
        <w:tabs>
          <w:tab w:val="left" w:pos="142"/>
        </w:tabs>
        <w:spacing w:line="240" w:lineRule="auto"/>
        <w:ind w:left="0" w:firstLine="709"/>
        <w:jc w:val="both"/>
        <w:rPr>
          <w:rFonts w:ascii="Arial" w:hAnsi="Arial" w:cs="Arial"/>
          <w:b/>
          <w:sz w:val="28"/>
          <w:szCs w:val="28"/>
        </w:rPr>
      </w:pP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b/>
          <w:sz w:val="28"/>
          <w:szCs w:val="28"/>
        </w:rPr>
        <w:t>Пункт 20.</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 xml:space="preserve">20.1.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w:t>
      </w:r>
      <w:r w:rsidR="00A36550" w:rsidRPr="0001408D">
        <w:rPr>
          <w:rFonts w:ascii="Arial" w:hAnsi="Arial" w:cs="Arial"/>
          <w:sz w:val="28"/>
          <w:szCs w:val="28"/>
        </w:rPr>
        <w:t>сельского поселения.</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20.2.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20.3.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785A2F" w:rsidRPr="0001408D" w:rsidRDefault="00785A2F" w:rsidP="00785A2F">
      <w:pPr>
        <w:pStyle w:val="2"/>
        <w:tabs>
          <w:tab w:val="left" w:pos="142"/>
        </w:tabs>
        <w:spacing w:line="240" w:lineRule="auto"/>
        <w:rPr>
          <w:rFonts w:ascii="Arial" w:hAnsi="Arial" w:cs="Arial"/>
          <w:szCs w:val="28"/>
        </w:rPr>
      </w:pPr>
      <w:r w:rsidRPr="0001408D">
        <w:rPr>
          <w:rFonts w:ascii="Arial" w:hAnsi="Arial" w:cs="Arial"/>
          <w:szCs w:val="28"/>
        </w:rPr>
        <w:t>20.4.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1) проекты решений Собрания представителей;</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2) пояснительные записки к проектам решений Собрания представителей;</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3) списки предполагаемых докладчиков и приглашенных лиц.</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 xml:space="preserve">20.5. Материалы, подлежащие рассмотрению на внеочередном заседании председателем Собрания представителей, направляются </w:t>
      </w:r>
      <w:r w:rsidRPr="0001408D">
        <w:rPr>
          <w:rFonts w:ascii="Arial" w:hAnsi="Arial" w:cs="Arial"/>
          <w:sz w:val="28"/>
          <w:szCs w:val="28"/>
        </w:rPr>
        <w:lastRenderedPageBreak/>
        <w:t>депутатам не позднее, чем за три дня до начала заседания.</w:t>
      </w:r>
    </w:p>
    <w:p w:rsidR="00785A2F" w:rsidRPr="0001408D" w:rsidRDefault="00785A2F" w:rsidP="00785A2F">
      <w:pPr>
        <w:tabs>
          <w:tab w:val="left" w:pos="142"/>
        </w:tabs>
        <w:spacing w:line="240" w:lineRule="auto"/>
        <w:ind w:left="0" w:firstLine="709"/>
        <w:jc w:val="both"/>
        <w:rPr>
          <w:rFonts w:ascii="Arial" w:hAnsi="Arial" w:cs="Arial"/>
          <w:b/>
          <w:sz w:val="28"/>
          <w:szCs w:val="28"/>
        </w:rPr>
      </w:pP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b/>
          <w:sz w:val="28"/>
          <w:szCs w:val="28"/>
        </w:rPr>
        <w:t>Пункт 21.</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21.1.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785A2F" w:rsidRPr="0001408D" w:rsidRDefault="00785A2F" w:rsidP="00785A2F">
      <w:pPr>
        <w:pStyle w:val="FR1"/>
        <w:tabs>
          <w:tab w:val="left" w:pos="142"/>
        </w:tabs>
        <w:spacing w:line="240" w:lineRule="auto"/>
        <w:ind w:left="0" w:firstLine="709"/>
        <w:jc w:val="both"/>
        <w:rPr>
          <w:rFonts w:ascii="Arial" w:hAnsi="Arial" w:cs="Arial"/>
          <w:szCs w:val="28"/>
        </w:rPr>
      </w:pPr>
      <w:r w:rsidRPr="0001408D">
        <w:rPr>
          <w:rFonts w:ascii="Arial" w:hAnsi="Arial" w:cs="Arial"/>
          <w:szCs w:val="28"/>
        </w:rPr>
        <w:t>21.2. Проект повестки дня очередного заседания формируется председателем Собрания представителей на основании плана работы Собрания представителей,    предложений комиссий Собрания представи</w:t>
      </w:r>
      <w:r w:rsidR="007C379A" w:rsidRPr="0001408D">
        <w:rPr>
          <w:rFonts w:ascii="Arial" w:hAnsi="Arial" w:cs="Arial"/>
          <w:szCs w:val="28"/>
        </w:rPr>
        <w:t>телей, внесённых проектов решений Собрания представителей.</w:t>
      </w:r>
    </w:p>
    <w:p w:rsidR="00785A2F" w:rsidRPr="0001408D" w:rsidRDefault="00785A2F" w:rsidP="00785A2F">
      <w:pPr>
        <w:pStyle w:val="FR1"/>
        <w:tabs>
          <w:tab w:val="left" w:pos="142"/>
        </w:tabs>
        <w:spacing w:line="240" w:lineRule="auto"/>
        <w:ind w:left="0" w:firstLine="709"/>
        <w:jc w:val="both"/>
        <w:rPr>
          <w:rFonts w:ascii="Arial" w:hAnsi="Arial" w:cs="Arial"/>
          <w:szCs w:val="28"/>
        </w:rPr>
      </w:pPr>
      <w:r w:rsidRPr="0001408D">
        <w:rPr>
          <w:rFonts w:ascii="Arial" w:hAnsi="Arial" w:cs="Arial"/>
          <w:szCs w:val="28"/>
        </w:rPr>
        <w:t>21.3. В проект повестки дня заседания в первую очередь вносятся вопросы, подлежащие первоочередному рассмотрению на заседании:</w:t>
      </w:r>
    </w:p>
    <w:p w:rsidR="00785A2F" w:rsidRPr="0001408D" w:rsidRDefault="00785A2F" w:rsidP="00785A2F">
      <w:pPr>
        <w:pStyle w:val="FR1"/>
        <w:tabs>
          <w:tab w:val="left" w:pos="142"/>
        </w:tabs>
        <w:spacing w:line="240" w:lineRule="auto"/>
        <w:ind w:left="0" w:firstLine="709"/>
        <w:jc w:val="both"/>
        <w:rPr>
          <w:rFonts w:ascii="Arial" w:hAnsi="Arial" w:cs="Arial"/>
          <w:szCs w:val="28"/>
        </w:rPr>
      </w:pPr>
      <w:r w:rsidRPr="0001408D">
        <w:rPr>
          <w:rFonts w:ascii="Arial" w:hAnsi="Arial" w:cs="Arial"/>
          <w:szCs w:val="28"/>
        </w:rPr>
        <w:t>1) изменения и дополнения в Устав муниципального района Большеглушицкий Самарской области;</w:t>
      </w:r>
    </w:p>
    <w:p w:rsidR="00785A2F" w:rsidRPr="0001408D" w:rsidRDefault="00785A2F" w:rsidP="00785A2F">
      <w:pPr>
        <w:pStyle w:val="FR1"/>
        <w:tabs>
          <w:tab w:val="left" w:pos="142"/>
        </w:tabs>
        <w:spacing w:line="240" w:lineRule="auto"/>
        <w:ind w:left="0" w:firstLine="709"/>
        <w:jc w:val="both"/>
        <w:rPr>
          <w:rFonts w:ascii="Arial" w:hAnsi="Arial" w:cs="Arial"/>
          <w:szCs w:val="28"/>
        </w:rPr>
      </w:pPr>
      <w:r w:rsidRPr="0001408D">
        <w:rPr>
          <w:rFonts w:ascii="Arial" w:hAnsi="Arial" w:cs="Arial"/>
          <w:szCs w:val="28"/>
        </w:rPr>
        <w:t>2) проекты решений Собрания представителей о местном бюджете;</w:t>
      </w:r>
    </w:p>
    <w:p w:rsidR="00785A2F" w:rsidRPr="0001408D" w:rsidRDefault="00785A2F" w:rsidP="00785A2F">
      <w:pPr>
        <w:pStyle w:val="FR1"/>
        <w:tabs>
          <w:tab w:val="left" w:pos="142"/>
        </w:tabs>
        <w:spacing w:line="240" w:lineRule="auto"/>
        <w:ind w:left="0" w:firstLine="709"/>
        <w:jc w:val="both"/>
        <w:rPr>
          <w:rFonts w:ascii="Arial" w:hAnsi="Arial" w:cs="Arial"/>
          <w:szCs w:val="28"/>
        </w:rPr>
      </w:pPr>
      <w:r w:rsidRPr="0001408D">
        <w:rPr>
          <w:rFonts w:ascii="Arial" w:hAnsi="Arial" w:cs="Arial"/>
          <w:szCs w:val="28"/>
        </w:rPr>
        <w:t>3) проекты решений Собрания представителей, внесенные главой</w:t>
      </w:r>
      <w:r w:rsidR="007C379A" w:rsidRPr="0001408D">
        <w:rPr>
          <w:rFonts w:ascii="Arial" w:hAnsi="Arial" w:cs="Arial"/>
          <w:szCs w:val="28"/>
        </w:rPr>
        <w:t xml:space="preserve"> сельского поселения Новопавловка </w:t>
      </w:r>
      <w:r w:rsidRPr="0001408D">
        <w:rPr>
          <w:rFonts w:ascii="Arial" w:hAnsi="Arial" w:cs="Arial"/>
          <w:szCs w:val="28"/>
        </w:rPr>
        <w:t xml:space="preserve"> муниципального района Большеглушицкий Самарской области;</w:t>
      </w:r>
    </w:p>
    <w:p w:rsidR="00785A2F" w:rsidRPr="0001408D" w:rsidRDefault="00785A2F" w:rsidP="00785A2F">
      <w:pPr>
        <w:pStyle w:val="FR1"/>
        <w:tabs>
          <w:tab w:val="left" w:pos="142"/>
        </w:tabs>
        <w:spacing w:line="240" w:lineRule="auto"/>
        <w:ind w:left="0" w:firstLine="709"/>
        <w:jc w:val="both"/>
        <w:rPr>
          <w:rFonts w:ascii="Arial" w:hAnsi="Arial" w:cs="Arial"/>
          <w:szCs w:val="28"/>
        </w:rPr>
      </w:pPr>
      <w:r w:rsidRPr="0001408D">
        <w:rPr>
          <w:rFonts w:ascii="Arial" w:hAnsi="Arial" w:cs="Arial"/>
          <w:szCs w:val="28"/>
        </w:rPr>
        <w:t>4) решения Собрания представителей, отклоненные главой муниципального района Большеглушицкий Самарской области, и возвращенные на повторное рассмотрение;</w:t>
      </w:r>
    </w:p>
    <w:p w:rsidR="00785A2F" w:rsidRPr="0001408D" w:rsidRDefault="00785A2F" w:rsidP="00785A2F">
      <w:pPr>
        <w:pStyle w:val="FR1"/>
        <w:tabs>
          <w:tab w:val="left" w:pos="142"/>
        </w:tabs>
        <w:spacing w:line="240" w:lineRule="auto"/>
        <w:ind w:left="0" w:firstLine="709"/>
        <w:jc w:val="both"/>
        <w:rPr>
          <w:rFonts w:ascii="Arial" w:hAnsi="Arial" w:cs="Arial"/>
          <w:szCs w:val="28"/>
        </w:rPr>
      </w:pPr>
      <w:r w:rsidRPr="0001408D">
        <w:rPr>
          <w:rFonts w:ascii="Arial" w:hAnsi="Arial" w:cs="Arial"/>
          <w:szCs w:val="28"/>
        </w:rPr>
        <w:t>5) об образовании комиссий, изменении в их составе;</w:t>
      </w:r>
    </w:p>
    <w:p w:rsidR="00785A2F" w:rsidRPr="0001408D" w:rsidRDefault="00785A2F" w:rsidP="00785A2F">
      <w:pPr>
        <w:pStyle w:val="FR1"/>
        <w:tabs>
          <w:tab w:val="left" w:pos="142"/>
        </w:tabs>
        <w:spacing w:line="240" w:lineRule="auto"/>
        <w:ind w:left="0" w:firstLine="709"/>
        <w:jc w:val="both"/>
        <w:rPr>
          <w:rFonts w:ascii="Arial" w:hAnsi="Arial" w:cs="Arial"/>
          <w:szCs w:val="28"/>
        </w:rPr>
      </w:pPr>
      <w:r w:rsidRPr="0001408D">
        <w:rPr>
          <w:rFonts w:ascii="Arial" w:hAnsi="Arial" w:cs="Arial"/>
          <w:szCs w:val="28"/>
        </w:rPr>
        <w:t>6) проекты решений Собрания представителей о Регламенте Собрания представителей.</w:t>
      </w:r>
    </w:p>
    <w:p w:rsidR="00785A2F" w:rsidRPr="0001408D" w:rsidRDefault="00785A2F" w:rsidP="00785A2F">
      <w:pPr>
        <w:pStyle w:val="FR1"/>
        <w:tabs>
          <w:tab w:val="left" w:pos="142"/>
        </w:tabs>
        <w:spacing w:line="240" w:lineRule="auto"/>
        <w:ind w:left="0" w:firstLine="709"/>
        <w:jc w:val="both"/>
        <w:rPr>
          <w:rFonts w:ascii="Arial" w:hAnsi="Arial" w:cs="Arial"/>
          <w:szCs w:val="28"/>
        </w:rPr>
      </w:pPr>
      <w:r w:rsidRPr="0001408D">
        <w:rPr>
          <w:rFonts w:ascii="Arial" w:hAnsi="Arial" w:cs="Arial"/>
          <w:szCs w:val="28"/>
        </w:rPr>
        <w:t>Иные вопросы могут вноситься в проект повестки дня заседания в первоочередном порядке по решению Собрания представителей, принятому большинством голосов от числа присутствующих на заседании депутатов.</w:t>
      </w:r>
    </w:p>
    <w:p w:rsidR="00785A2F" w:rsidRPr="0001408D" w:rsidRDefault="00785A2F" w:rsidP="00785A2F">
      <w:pPr>
        <w:pStyle w:val="FR1"/>
        <w:tabs>
          <w:tab w:val="left" w:pos="142"/>
        </w:tabs>
        <w:spacing w:line="240" w:lineRule="auto"/>
        <w:ind w:left="0" w:firstLine="709"/>
        <w:jc w:val="both"/>
        <w:rPr>
          <w:rFonts w:ascii="Arial" w:hAnsi="Arial" w:cs="Arial"/>
          <w:szCs w:val="28"/>
        </w:rPr>
      </w:pPr>
      <w:r w:rsidRPr="0001408D">
        <w:rPr>
          <w:rFonts w:ascii="Arial" w:hAnsi="Arial" w:cs="Arial"/>
          <w:szCs w:val="28"/>
        </w:rPr>
        <w:t>21.4.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785A2F" w:rsidRPr="0001408D" w:rsidRDefault="00785A2F" w:rsidP="00785A2F">
      <w:pPr>
        <w:pStyle w:val="FR1"/>
        <w:tabs>
          <w:tab w:val="left" w:pos="142"/>
        </w:tabs>
        <w:spacing w:line="240" w:lineRule="auto"/>
        <w:ind w:left="0" w:firstLine="709"/>
        <w:jc w:val="both"/>
        <w:rPr>
          <w:rFonts w:ascii="Arial" w:hAnsi="Arial" w:cs="Arial"/>
          <w:szCs w:val="28"/>
        </w:rPr>
      </w:pPr>
      <w:r w:rsidRPr="0001408D">
        <w:rPr>
          <w:rFonts w:ascii="Arial" w:hAnsi="Arial" w:cs="Arial"/>
          <w:szCs w:val="28"/>
        </w:rPr>
        <w:t>21.5.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785A2F" w:rsidRPr="0001408D" w:rsidRDefault="00785A2F" w:rsidP="00785A2F">
      <w:pPr>
        <w:tabs>
          <w:tab w:val="left" w:pos="142"/>
        </w:tabs>
        <w:spacing w:line="240" w:lineRule="auto"/>
        <w:ind w:left="0" w:firstLine="709"/>
        <w:jc w:val="both"/>
        <w:rPr>
          <w:rFonts w:ascii="Arial" w:hAnsi="Arial" w:cs="Arial"/>
          <w:b/>
          <w:sz w:val="28"/>
          <w:szCs w:val="28"/>
        </w:rPr>
      </w:pPr>
    </w:p>
    <w:p w:rsidR="00785A2F" w:rsidRPr="0001408D" w:rsidRDefault="00785A2F" w:rsidP="00785A2F">
      <w:pPr>
        <w:pStyle w:val="1"/>
        <w:tabs>
          <w:tab w:val="left" w:pos="142"/>
        </w:tabs>
        <w:spacing w:before="0"/>
        <w:rPr>
          <w:rFonts w:ascii="Arial" w:hAnsi="Arial" w:cs="Arial"/>
          <w:szCs w:val="28"/>
        </w:rPr>
      </w:pPr>
      <w:r w:rsidRPr="0001408D">
        <w:rPr>
          <w:rFonts w:ascii="Arial" w:hAnsi="Arial" w:cs="Arial"/>
          <w:szCs w:val="28"/>
        </w:rPr>
        <w:t>Пункт 22.</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22.1. Проект повестки дня заседания председательствующим на заседании ставится на голосование для пр</w:t>
      </w:r>
      <w:r w:rsidR="00472EE6" w:rsidRPr="0001408D">
        <w:rPr>
          <w:rFonts w:ascii="Arial" w:hAnsi="Arial" w:cs="Arial"/>
          <w:sz w:val="28"/>
          <w:szCs w:val="28"/>
        </w:rPr>
        <w:t xml:space="preserve">инятия его </w:t>
      </w:r>
      <w:r w:rsidR="006353C3" w:rsidRPr="0001408D">
        <w:rPr>
          <w:rFonts w:ascii="Arial" w:hAnsi="Arial" w:cs="Arial"/>
          <w:sz w:val="28"/>
          <w:szCs w:val="28"/>
        </w:rPr>
        <w:t>за основу</w:t>
      </w:r>
      <w:r w:rsidRPr="0001408D">
        <w:rPr>
          <w:rFonts w:ascii="Arial" w:hAnsi="Arial" w:cs="Arial"/>
          <w:sz w:val="28"/>
          <w:szCs w:val="28"/>
        </w:rPr>
        <w:t>.</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22.2. На заседании в принятый за основу проект повестки дня заседания могут вноситься изменения и дополнения.</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 xml:space="preserve">22.3. Предложение о дополнении новым вопросом принятого за основу проекта повестки дня заседания вносятся, если инициатором предложения представлен проект решения по вопросу, предлагаемому для включения в </w:t>
      </w:r>
      <w:r w:rsidRPr="0001408D">
        <w:rPr>
          <w:rFonts w:ascii="Arial" w:hAnsi="Arial" w:cs="Arial"/>
          <w:sz w:val="28"/>
          <w:szCs w:val="28"/>
        </w:rPr>
        <w:lastRenderedPageBreak/>
        <w:t>повестку дня заседания.</w:t>
      </w:r>
    </w:p>
    <w:p w:rsidR="00785A2F" w:rsidRPr="0001408D" w:rsidRDefault="00785A2F" w:rsidP="00785A2F">
      <w:pPr>
        <w:pStyle w:val="2"/>
        <w:tabs>
          <w:tab w:val="left" w:pos="142"/>
        </w:tabs>
        <w:spacing w:line="240" w:lineRule="auto"/>
        <w:rPr>
          <w:rFonts w:ascii="Arial" w:hAnsi="Arial" w:cs="Arial"/>
          <w:szCs w:val="28"/>
        </w:rPr>
      </w:pPr>
      <w:r w:rsidRPr="0001408D">
        <w:rPr>
          <w:rFonts w:ascii="Arial" w:hAnsi="Arial" w:cs="Arial"/>
          <w:szCs w:val="28"/>
        </w:rPr>
        <w:t>22.4.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785A2F" w:rsidRPr="0001408D" w:rsidRDefault="00785A2F" w:rsidP="00785A2F">
      <w:pPr>
        <w:tabs>
          <w:tab w:val="left" w:pos="142"/>
        </w:tabs>
        <w:spacing w:line="240" w:lineRule="auto"/>
        <w:ind w:left="0" w:firstLine="709"/>
        <w:jc w:val="both"/>
        <w:rPr>
          <w:rFonts w:ascii="Arial" w:hAnsi="Arial" w:cs="Arial"/>
          <w:b/>
          <w:sz w:val="28"/>
          <w:szCs w:val="28"/>
        </w:rPr>
      </w:pPr>
    </w:p>
    <w:p w:rsidR="00785A2F" w:rsidRPr="0001408D" w:rsidRDefault="00785A2F" w:rsidP="00785A2F">
      <w:pPr>
        <w:tabs>
          <w:tab w:val="left" w:pos="142"/>
        </w:tabs>
        <w:spacing w:line="240" w:lineRule="auto"/>
        <w:ind w:left="0" w:firstLine="709"/>
        <w:jc w:val="both"/>
        <w:rPr>
          <w:rFonts w:ascii="Arial" w:hAnsi="Arial" w:cs="Arial"/>
          <w:b/>
          <w:sz w:val="28"/>
          <w:szCs w:val="28"/>
        </w:rPr>
      </w:pPr>
      <w:r w:rsidRPr="0001408D">
        <w:rPr>
          <w:rFonts w:ascii="Arial" w:hAnsi="Arial" w:cs="Arial"/>
          <w:b/>
          <w:sz w:val="28"/>
          <w:szCs w:val="28"/>
        </w:rPr>
        <w:t>Пункт</w:t>
      </w:r>
      <w:r w:rsidRPr="0001408D">
        <w:rPr>
          <w:rFonts w:ascii="Arial" w:hAnsi="Arial" w:cs="Arial"/>
          <w:sz w:val="28"/>
          <w:szCs w:val="28"/>
        </w:rPr>
        <w:t xml:space="preserve"> </w:t>
      </w:r>
      <w:r w:rsidRPr="0001408D">
        <w:rPr>
          <w:rFonts w:ascii="Arial" w:hAnsi="Arial" w:cs="Arial"/>
          <w:b/>
          <w:sz w:val="28"/>
          <w:szCs w:val="28"/>
        </w:rPr>
        <w:t>23.</w:t>
      </w:r>
    </w:p>
    <w:p w:rsidR="00785A2F" w:rsidRPr="0001408D" w:rsidRDefault="00785A2F" w:rsidP="00785A2F">
      <w:pPr>
        <w:pStyle w:val="2"/>
        <w:tabs>
          <w:tab w:val="left" w:pos="142"/>
        </w:tabs>
        <w:spacing w:line="240" w:lineRule="auto"/>
        <w:rPr>
          <w:rFonts w:ascii="Arial" w:hAnsi="Arial" w:cs="Arial"/>
          <w:szCs w:val="28"/>
        </w:rPr>
      </w:pPr>
      <w:r w:rsidRPr="0001408D">
        <w:rPr>
          <w:rFonts w:ascii="Arial" w:hAnsi="Arial" w:cs="Arial"/>
          <w:szCs w:val="28"/>
        </w:rPr>
        <w:t>23.1.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23.2. Председательствующий на заседании:</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1) объявляет об открытии и о закрытии заседания;</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2) ведет заседание;</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5) вносит предложение об удалении из зала заседания лица, не являющегося депутатом, при нарушении им порядка в зале заседания;</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6) предоставляет слово по порядку ведения заседания;</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7) ставит на голосование вопросы, содержащиеся в повестке дня заседания;</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8) ставит на голосование каждое предложение депутатов в порядке очередности их поступления;</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9) организует голосование и подсчет голосов, оглашает результаты голосования;</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10) организует ведение протокола заседания, подписывает протокол;</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11)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12) участвует в рассмотрении вопросов в порядке, определенном Регламентом Собрания представителей;</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13) осуществляет иные права и обязанности, определенные Регламентом</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Собрания представителей.</w:t>
      </w:r>
    </w:p>
    <w:p w:rsidR="00785A2F" w:rsidRPr="0001408D" w:rsidRDefault="00785A2F" w:rsidP="00785A2F">
      <w:pPr>
        <w:pStyle w:val="a3"/>
        <w:tabs>
          <w:tab w:val="left" w:pos="142"/>
        </w:tabs>
        <w:spacing w:before="0"/>
        <w:ind w:right="0"/>
        <w:rPr>
          <w:rFonts w:ascii="Arial" w:hAnsi="Arial" w:cs="Arial"/>
          <w:szCs w:val="28"/>
        </w:rPr>
      </w:pPr>
      <w:r w:rsidRPr="0001408D">
        <w:rPr>
          <w:rFonts w:ascii="Arial" w:hAnsi="Arial" w:cs="Arial"/>
          <w:szCs w:val="28"/>
        </w:rPr>
        <w:t>23.3. Во время заседания председательствующий не вправе комментировать выступления, давать характеристику выступающим.</w:t>
      </w:r>
    </w:p>
    <w:p w:rsidR="00785A2F" w:rsidRPr="0001408D" w:rsidRDefault="00785A2F" w:rsidP="00785A2F">
      <w:pPr>
        <w:tabs>
          <w:tab w:val="left" w:pos="142"/>
        </w:tabs>
        <w:spacing w:line="240" w:lineRule="auto"/>
        <w:ind w:left="0" w:firstLine="709"/>
        <w:jc w:val="both"/>
        <w:rPr>
          <w:rFonts w:ascii="Arial" w:hAnsi="Arial" w:cs="Arial"/>
          <w:b/>
          <w:sz w:val="28"/>
          <w:szCs w:val="28"/>
        </w:rPr>
      </w:pP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b/>
          <w:sz w:val="28"/>
          <w:szCs w:val="28"/>
        </w:rPr>
        <w:t>Пункт 24.</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 xml:space="preserve">24.1.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w:t>
      </w:r>
      <w:r w:rsidRPr="0001408D">
        <w:rPr>
          <w:rFonts w:ascii="Arial" w:hAnsi="Arial" w:cs="Arial"/>
          <w:sz w:val="28"/>
          <w:szCs w:val="28"/>
        </w:rPr>
        <w:lastRenderedPageBreak/>
        <w:t>кандидатуре, выступление по мотивам голосования, выступление по порядку ведения заседания, предложение, справка, заявление, обращение.</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24.2.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тридцать минут – для доклада, двадцать минут – для содоклада, пять минут – для заключительного слова и выступления кандидата на выборную должность.</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24.3.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24.4. Доклад, содоклад, заключительное слово по обсуждаемому вопросу осуществляются с трибуны, остальные выступления – с трибуны или рабочего места.</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24.5. Депутат выступает на заседании только после предоставления ему слова председательствующим.</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24.6. Предложение о предоставлении слова может подаваться как в письменном виде на имя председательствующего на заседании, так и устно.</w:t>
      </w:r>
    </w:p>
    <w:p w:rsidR="00785A2F" w:rsidRPr="0001408D" w:rsidRDefault="006353C3"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24.7</w:t>
      </w:r>
      <w:r w:rsidR="00785A2F" w:rsidRPr="0001408D">
        <w:rPr>
          <w:rFonts w:ascii="Arial" w:hAnsi="Arial" w:cs="Arial"/>
          <w:sz w:val="28"/>
          <w:szCs w:val="28"/>
        </w:rPr>
        <w:t>.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785A2F" w:rsidRPr="0001408D" w:rsidRDefault="00785A2F" w:rsidP="00785A2F">
      <w:pPr>
        <w:tabs>
          <w:tab w:val="left" w:pos="142"/>
        </w:tabs>
        <w:spacing w:line="240" w:lineRule="auto"/>
        <w:ind w:left="0" w:firstLine="709"/>
        <w:jc w:val="both"/>
        <w:rPr>
          <w:rFonts w:ascii="Arial" w:hAnsi="Arial" w:cs="Arial"/>
          <w:b/>
          <w:sz w:val="28"/>
          <w:szCs w:val="28"/>
        </w:rPr>
      </w:pP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b/>
          <w:sz w:val="28"/>
          <w:szCs w:val="28"/>
        </w:rPr>
        <w:t>Пункт 25.</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25.1.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прении,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785A2F" w:rsidRPr="0001408D" w:rsidRDefault="00785A2F" w:rsidP="00785A2F">
      <w:pPr>
        <w:pStyle w:val="2"/>
        <w:tabs>
          <w:tab w:val="left" w:pos="142"/>
        </w:tabs>
        <w:spacing w:line="240" w:lineRule="auto"/>
        <w:rPr>
          <w:rFonts w:ascii="Arial" w:hAnsi="Arial" w:cs="Arial"/>
          <w:szCs w:val="28"/>
        </w:rPr>
      </w:pPr>
      <w:r w:rsidRPr="0001408D">
        <w:rPr>
          <w:rFonts w:ascii="Arial" w:hAnsi="Arial" w:cs="Arial"/>
          <w:szCs w:val="28"/>
        </w:rPr>
        <w:t>25.2.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25.3. После принятия решения о прекращении прений докладчик, содокладчик и кандидат на выборную должность имеют право на заключительное слово.</w:t>
      </w:r>
    </w:p>
    <w:p w:rsidR="00785A2F" w:rsidRPr="0001408D" w:rsidRDefault="00785A2F" w:rsidP="00785A2F">
      <w:pPr>
        <w:tabs>
          <w:tab w:val="left" w:pos="142"/>
        </w:tabs>
        <w:spacing w:line="240" w:lineRule="auto"/>
        <w:ind w:left="0" w:firstLine="709"/>
        <w:jc w:val="both"/>
        <w:rPr>
          <w:rFonts w:ascii="Arial" w:hAnsi="Arial" w:cs="Arial"/>
          <w:b/>
          <w:sz w:val="28"/>
          <w:szCs w:val="28"/>
        </w:rPr>
      </w:pP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b/>
          <w:sz w:val="28"/>
          <w:szCs w:val="28"/>
        </w:rPr>
        <w:t>Пункт 26.</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 xml:space="preserve">26.1. В течение заседания Собрания представителей допускается </w:t>
      </w:r>
      <w:r w:rsidRPr="0001408D">
        <w:rPr>
          <w:rFonts w:ascii="Arial" w:hAnsi="Arial" w:cs="Arial"/>
          <w:sz w:val="28"/>
          <w:szCs w:val="28"/>
        </w:rPr>
        <w:lastRenderedPageBreak/>
        <w:t>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26.2. В течение заседания Собрания представителей возможно внесение изменений и дополнений в повестку дня заседания.</w:t>
      </w:r>
    </w:p>
    <w:p w:rsidR="00785A2F" w:rsidRPr="0001408D" w:rsidRDefault="00785A2F" w:rsidP="00785A2F">
      <w:pPr>
        <w:pStyle w:val="2"/>
        <w:tabs>
          <w:tab w:val="left" w:pos="142"/>
        </w:tabs>
        <w:spacing w:line="240" w:lineRule="auto"/>
        <w:rPr>
          <w:rFonts w:ascii="Arial" w:hAnsi="Arial" w:cs="Arial"/>
          <w:szCs w:val="28"/>
        </w:rPr>
      </w:pPr>
      <w:r w:rsidRPr="0001408D">
        <w:rPr>
          <w:rFonts w:ascii="Arial" w:hAnsi="Arial" w:cs="Arial"/>
          <w:szCs w:val="28"/>
        </w:rPr>
        <w:t>Дополнение новым вопросом повестки дня заседания возможно при наличии:</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1) решения депутатов о возвращении к рассмотрению повестки дня заседания;</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2) проекта решения, предлагаемого для принятия Собранием представителей;</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3) решения депутатов о дополнении повестки дня заседания новым вопросом.</w:t>
      </w:r>
    </w:p>
    <w:p w:rsidR="00785A2F" w:rsidRPr="0001408D" w:rsidRDefault="00785A2F" w:rsidP="00785A2F">
      <w:pPr>
        <w:tabs>
          <w:tab w:val="left" w:pos="142"/>
        </w:tabs>
        <w:spacing w:line="240" w:lineRule="auto"/>
        <w:ind w:left="0" w:firstLine="709"/>
        <w:jc w:val="both"/>
        <w:rPr>
          <w:rFonts w:ascii="Arial" w:hAnsi="Arial" w:cs="Arial"/>
          <w:b/>
          <w:sz w:val="28"/>
          <w:szCs w:val="28"/>
        </w:rPr>
      </w:pP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b/>
          <w:sz w:val="28"/>
          <w:szCs w:val="28"/>
        </w:rPr>
        <w:t>Пункт 27.</w:t>
      </w:r>
    </w:p>
    <w:p w:rsidR="00785A2F" w:rsidRPr="0001408D" w:rsidRDefault="00785A2F" w:rsidP="00785A2F">
      <w:pPr>
        <w:pStyle w:val="2"/>
        <w:tabs>
          <w:tab w:val="left" w:pos="142"/>
        </w:tabs>
        <w:spacing w:line="240" w:lineRule="auto"/>
        <w:rPr>
          <w:rFonts w:ascii="Arial" w:hAnsi="Arial" w:cs="Arial"/>
          <w:szCs w:val="28"/>
        </w:rPr>
      </w:pPr>
      <w:r w:rsidRPr="0001408D">
        <w:rPr>
          <w:rFonts w:ascii="Arial" w:hAnsi="Arial" w:cs="Arial"/>
          <w:szCs w:val="28"/>
        </w:rPr>
        <w:t>27.1. 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785A2F" w:rsidRPr="0001408D" w:rsidRDefault="00785A2F" w:rsidP="00785A2F">
      <w:pPr>
        <w:tabs>
          <w:tab w:val="left" w:pos="142"/>
        </w:tabs>
        <w:spacing w:line="240" w:lineRule="auto"/>
        <w:ind w:left="0" w:firstLine="709"/>
        <w:jc w:val="both"/>
        <w:rPr>
          <w:rFonts w:ascii="Arial" w:hAnsi="Arial" w:cs="Arial"/>
          <w:b/>
          <w:sz w:val="28"/>
          <w:szCs w:val="28"/>
        </w:rPr>
      </w:pP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b/>
          <w:sz w:val="28"/>
          <w:szCs w:val="28"/>
        </w:rPr>
        <w:t>Пункт</w:t>
      </w:r>
      <w:r w:rsidRPr="0001408D">
        <w:rPr>
          <w:rFonts w:ascii="Arial" w:hAnsi="Arial" w:cs="Arial"/>
          <w:sz w:val="28"/>
          <w:szCs w:val="28"/>
        </w:rPr>
        <w:t xml:space="preserve"> </w:t>
      </w:r>
      <w:r w:rsidRPr="0001408D">
        <w:rPr>
          <w:rFonts w:ascii="Arial" w:hAnsi="Arial" w:cs="Arial"/>
          <w:b/>
          <w:sz w:val="28"/>
          <w:szCs w:val="28"/>
        </w:rPr>
        <w:t>28.</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28.1. С целью осуществления контроля за соблюдением на заседании положений Регламента Собрание представителей вправе образовать регламентную группу.</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28.2. На заседании Собрания представителей Собрание представителей организует:</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1) ведение протокола заседания;</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4) визирование протокола заседания;</w:t>
      </w:r>
    </w:p>
    <w:p w:rsidR="00785A2F" w:rsidRPr="0001408D" w:rsidRDefault="00785A2F" w:rsidP="00785A2F">
      <w:pPr>
        <w:tabs>
          <w:tab w:val="left" w:pos="142"/>
        </w:tabs>
        <w:spacing w:line="240" w:lineRule="auto"/>
        <w:ind w:left="0" w:firstLine="709"/>
        <w:jc w:val="both"/>
        <w:rPr>
          <w:rFonts w:ascii="Arial" w:hAnsi="Arial" w:cs="Arial"/>
          <w:sz w:val="28"/>
          <w:szCs w:val="28"/>
        </w:rPr>
      </w:pPr>
      <w:r w:rsidRPr="0001408D">
        <w:rPr>
          <w:rFonts w:ascii="Arial" w:hAnsi="Arial" w:cs="Arial"/>
          <w:sz w:val="28"/>
          <w:szCs w:val="28"/>
        </w:rPr>
        <w:t>5) ведение видео-, аудиозаписи заседания.</w:t>
      </w:r>
    </w:p>
    <w:p w:rsidR="00785A2F" w:rsidRPr="0001408D" w:rsidRDefault="00785A2F" w:rsidP="00785A2F">
      <w:pPr>
        <w:pStyle w:val="a5"/>
        <w:spacing w:line="240" w:lineRule="auto"/>
        <w:ind w:left="0" w:right="0"/>
        <w:rPr>
          <w:rFonts w:ascii="Arial" w:hAnsi="Arial" w:cs="Arial"/>
          <w:szCs w:val="28"/>
        </w:rPr>
      </w:pPr>
    </w:p>
    <w:p w:rsidR="00785A2F" w:rsidRPr="0001408D" w:rsidRDefault="00785A2F" w:rsidP="00785A2F">
      <w:pPr>
        <w:pStyle w:val="a5"/>
        <w:tabs>
          <w:tab w:val="left" w:pos="2127"/>
        </w:tabs>
        <w:spacing w:line="240" w:lineRule="auto"/>
        <w:ind w:left="0" w:right="0"/>
        <w:rPr>
          <w:rFonts w:ascii="Arial" w:hAnsi="Arial" w:cs="Arial"/>
          <w:szCs w:val="28"/>
        </w:rPr>
      </w:pPr>
    </w:p>
    <w:p w:rsidR="00785A2F" w:rsidRPr="0001408D" w:rsidRDefault="00785A2F" w:rsidP="00785A2F">
      <w:pPr>
        <w:pStyle w:val="a5"/>
        <w:tabs>
          <w:tab w:val="left" w:pos="2127"/>
        </w:tabs>
        <w:spacing w:line="240" w:lineRule="auto"/>
        <w:ind w:left="0" w:right="0"/>
        <w:rPr>
          <w:rFonts w:ascii="Arial" w:hAnsi="Arial" w:cs="Arial"/>
          <w:szCs w:val="28"/>
        </w:rPr>
      </w:pPr>
      <w:r w:rsidRPr="0001408D">
        <w:rPr>
          <w:rFonts w:ascii="Arial" w:hAnsi="Arial" w:cs="Arial"/>
          <w:szCs w:val="28"/>
        </w:rPr>
        <w:t>Глава 6. Порядок голосования и принятия решений</w:t>
      </w:r>
    </w:p>
    <w:p w:rsidR="00785A2F" w:rsidRPr="0001408D" w:rsidRDefault="00785A2F" w:rsidP="00785A2F">
      <w:pPr>
        <w:pStyle w:val="a5"/>
        <w:tabs>
          <w:tab w:val="left" w:pos="2127"/>
        </w:tabs>
        <w:spacing w:line="240" w:lineRule="auto"/>
        <w:ind w:left="0" w:right="0"/>
        <w:rPr>
          <w:rFonts w:ascii="Arial" w:hAnsi="Arial" w:cs="Arial"/>
          <w:szCs w:val="28"/>
        </w:rPr>
      </w:pPr>
      <w:r w:rsidRPr="0001408D">
        <w:rPr>
          <w:rFonts w:ascii="Arial" w:hAnsi="Arial" w:cs="Arial"/>
          <w:szCs w:val="28"/>
        </w:rPr>
        <w:t>на заседании Собрания представителей.</w:t>
      </w:r>
    </w:p>
    <w:p w:rsidR="00785A2F" w:rsidRPr="0001408D" w:rsidRDefault="00785A2F" w:rsidP="00785A2F">
      <w:pPr>
        <w:pStyle w:val="1"/>
        <w:spacing w:before="0"/>
        <w:rPr>
          <w:rFonts w:ascii="Arial" w:hAnsi="Arial" w:cs="Arial"/>
          <w:szCs w:val="28"/>
        </w:rPr>
      </w:pPr>
      <w:r w:rsidRPr="0001408D">
        <w:rPr>
          <w:rFonts w:ascii="Arial" w:hAnsi="Arial" w:cs="Arial"/>
          <w:szCs w:val="28"/>
        </w:rPr>
        <w:t>Пункт 29.</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 xml:space="preserve">29.1. Решения Собрания представителей принимаются открытым или </w:t>
      </w:r>
      <w:r w:rsidRPr="0001408D">
        <w:rPr>
          <w:rFonts w:ascii="Arial" w:hAnsi="Arial" w:cs="Arial"/>
          <w:sz w:val="28"/>
          <w:szCs w:val="28"/>
        </w:rPr>
        <w:lastRenderedPageBreak/>
        <w:t>тайным голосованием. Открытое голосование может быть поименным.</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29.2. Депутат лично осуществляет свое право на голосование. Депутат не может передать свое право на голосование другому лицу.</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29.3. Депутат имеет право голосовать за принятие решения, против принятия решения либо воздержаться от принятия решения.</w:t>
      </w:r>
    </w:p>
    <w:p w:rsidR="00785A2F" w:rsidRPr="0001408D" w:rsidRDefault="00785A2F" w:rsidP="00785A2F">
      <w:pPr>
        <w:spacing w:line="240" w:lineRule="auto"/>
        <w:ind w:left="0" w:firstLine="709"/>
        <w:jc w:val="both"/>
        <w:rPr>
          <w:rFonts w:ascii="Arial" w:hAnsi="Arial" w:cs="Arial"/>
          <w:b/>
          <w:sz w:val="28"/>
          <w:szCs w:val="28"/>
        </w:rPr>
      </w:pP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b/>
          <w:sz w:val="28"/>
          <w:szCs w:val="28"/>
        </w:rPr>
        <w:t>Пункт</w:t>
      </w:r>
      <w:r w:rsidRPr="0001408D">
        <w:rPr>
          <w:rFonts w:ascii="Arial" w:hAnsi="Arial" w:cs="Arial"/>
          <w:sz w:val="28"/>
          <w:szCs w:val="28"/>
        </w:rPr>
        <w:t xml:space="preserve"> </w:t>
      </w:r>
      <w:r w:rsidRPr="0001408D">
        <w:rPr>
          <w:rFonts w:ascii="Arial" w:hAnsi="Arial" w:cs="Arial"/>
          <w:b/>
          <w:sz w:val="28"/>
          <w:szCs w:val="28"/>
        </w:rPr>
        <w:t>30.</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30.1. Открытое голосование проводится путем поднятия руки депутатом за один из вариантов решения Собрания представителей.</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30.2. Собрание представителей может принять решение о проведении открытого поименного голосования.</w:t>
      </w:r>
      <w:r w:rsidRPr="0001408D">
        <w:rPr>
          <w:rFonts w:ascii="Arial" w:hAnsi="Arial" w:cs="Arial"/>
          <w:szCs w:val="28"/>
        </w:rPr>
        <w:t xml:space="preserve"> </w:t>
      </w:r>
      <w:r w:rsidRPr="0001408D">
        <w:rPr>
          <w:rFonts w:ascii="Arial" w:hAnsi="Arial" w:cs="Arial"/>
          <w:sz w:val="28"/>
          <w:szCs w:val="28"/>
        </w:rPr>
        <w:t>Председательствующий на заседании в этом случае голосует последним.</w:t>
      </w:r>
    </w:p>
    <w:p w:rsidR="00785A2F" w:rsidRPr="0001408D" w:rsidRDefault="00785A2F" w:rsidP="00785A2F">
      <w:pPr>
        <w:pStyle w:val="2"/>
        <w:spacing w:line="240" w:lineRule="auto"/>
        <w:rPr>
          <w:rFonts w:ascii="Arial" w:hAnsi="Arial" w:cs="Arial"/>
          <w:szCs w:val="28"/>
        </w:rPr>
      </w:pPr>
      <w:r w:rsidRPr="0001408D">
        <w:rPr>
          <w:rFonts w:ascii="Arial" w:hAnsi="Arial" w:cs="Arial"/>
          <w:szCs w:val="28"/>
        </w:rPr>
        <w:t xml:space="preserve">30.3. Поименное голосование проводится путем поднятия руки депутатом за один из вариантов решения Собрания представителей. </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 xml:space="preserve">30.4. Подсчет голосов при проведении открытого голосования осуществляет председательствующий на заседании или определенные на заседании депутаты. </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30.5. Результаты открытого голосования, в том числе поименного, отражаются в протоколе заседания. При проведении поименного голосования депутат вправе получить список с результатами   поименного   голосования.</w:t>
      </w:r>
    </w:p>
    <w:p w:rsidR="00785A2F" w:rsidRPr="0001408D" w:rsidRDefault="00785A2F" w:rsidP="00785A2F">
      <w:pPr>
        <w:spacing w:line="240" w:lineRule="auto"/>
        <w:ind w:left="0" w:firstLine="709"/>
        <w:jc w:val="both"/>
        <w:rPr>
          <w:rFonts w:ascii="Arial" w:hAnsi="Arial" w:cs="Arial"/>
          <w:sz w:val="28"/>
          <w:szCs w:val="28"/>
        </w:rPr>
      </w:pPr>
    </w:p>
    <w:p w:rsidR="00785A2F" w:rsidRPr="0001408D" w:rsidRDefault="00785A2F" w:rsidP="00785A2F">
      <w:pPr>
        <w:pStyle w:val="FR2"/>
        <w:spacing w:before="0"/>
        <w:ind w:left="0" w:firstLine="709"/>
        <w:jc w:val="both"/>
        <w:rPr>
          <w:rFonts w:cs="Arial"/>
          <w:sz w:val="28"/>
          <w:szCs w:val="28"/>
        </w:rPr>
      </w:pPr>
      <w:r w:rsidRPr="0001408D">
        <w:rPr>
          <w:rFonts w:cs="Arial"/>
          <w:sz w:val="28"/>
          <w:szCs w:val="28"/>
        </w:rPr>
        <w:t>Пункт 31.</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31.1. Тайное голосование проводится по решению Собрания представителей, принятому большинством голосов от числа присутствующих на заседании депутатов. Тайное голосование проводится с использованием бюллетеней.</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31.2. Для проведения тайного голосования и определения его результатов Собрание представителей избирает из числа депутатов открытым голосованием счетную комиссию в количестве трех человек. В счетную комиссию не могут входить председатель Собрания представителей и заместитель председателя Собрания представителей.</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Счетная комиссия избирает из своего состава председателя и секретаря счетной комиссии.</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 xml:space="preserve">Решения счетной комиссии принимаются большинством голосов от числа членов комиссии. </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31.3. Счетная комиссия до начала голосования: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1) составляет список избранных депутатов;</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2) организует изготовление бюллетеней для тайного голосования;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 проверяет и опечатывает ящик для тайного голосования;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4) обеспечивает условия для соблюдения тайны голосования.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31.4. Время и место голосования, порядок его проведения устанавливаются Собранием представителей и объявляются председательствующим на заседании.</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 xml:space="preserve">31.5. Каждому депутату выдается один бюллетень для тайного </w:t>
      </w:r>
      <w:r w:rsidRPr="0001408D">
        <w:rPr>
          <w:rFonts w:ascii="Arial" w:hAnsi="Arial" w:cs="Arial"/>
          <w:sz w:val="28"/>
          <w:szCs w:val="28"/>
        </w:rPr>
        <w:lastRenderedPageBreak/>
        <w:t>голосования. Бюллетени для тайного голосования выдаются членами счетной комиссии в соответствии со списком избранных депутатов. При получении бюллетеня депутат расписывается в указанном списке напротив своей фамилии.</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Бюллетени для тайного голосования изготавливаются под контролем счетной комиссии по предложенной ею форме, утвержденной Собранием представителей.</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31.6. Депутат лично осуществляет свое право на голосование в пределах отведенного времени.</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31.7. Бюллетень заполняется депутатом. Зачеркивание в бюллетене для тайного голосования не допускается. Заполненные бюллетени опускаются в ящик для тайного голосования.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31.8. Подсчет голосов осуществляет счетная комиссия.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Счетная комиссия вскрывает ящик для тайного голосования после окончания голосования. Перед вскрытием ящика для голосования все неиспользованные бюллетени подсчитываются и погашаются счетной комиссией.</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Недействительными считаются бюллетени неутвержденной формы и бюллетени, по которым нельзя установить волеизъявление депутата.</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31.9. По результатам тайного голосования счетная комиссия составляет протокол, в который заносятся: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1) число депутатов, установленное для Собрания представителей;</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2) число избранных депутатов;</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 число депутатов, получивших бюллетени;</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4) число бюллетеней, обнаруженных в ящике для голосования;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5) число голосов, поданных «за»;</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6) число голосов, поданных «против»;</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7) число бюллетеней с отметкой «воздержался»;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8) число бюллетеней, признанных недействительными.</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Протокол счетной комиссии подписывается председателем, секретарем и членами счетной комиссии и прикладывается к протоколу заседания Собрания представителей.</w:t>
      </w:r>
    </w:p>
    <w:p w:rsidR="00785A2F" w:rsidRPr="0001408D" w:rsidRDefault="00785A2F" w:rsidP="00785A2F">
      <w:pPr>
        <w:pStyle w:val="ConsNormal"/>
        <w:widowControl/>
        <w:ind w:firstLine="709"/>
        <w:jc w:val="both"/>
        <w:rPr>
          <w:rFonts w:cs="Arial"/>
          <w:sz w:val="28"/>
          <w:szCs w:val="28"/>
        </w:rPr>
      </w:pPr>
      <w:r w:rsidRPr="0001408D">
        <w:rPr>
          <w:rFonts w:cs="Arial"/>
          <w:sz w:val="28"/>
          <w:szCs w:val="28"/>
        </w:rPr>
        <w:t>31.10. Результаты тайного голосования объявляются на заседании Собрания представителей председателем счетной комиссии и отражаются в протоколе заседания.</w:t>
      </w:r>
    </w:p>
    <w:p w:rsidR="00785A2F" w:rsidRPr="0001408D" w:rsidRDefault="00785A2F" w:rsidP="00785A2F">
      <w:pPr>
        <w:spacing w:line="240" w:lineRule="auto"/>
        <w:ind w:left="0" w:firstLine="709"/>
        <w:jc w:val="both"/>
        <w:rPr>
          <w:rFonts w:ascii="Arial" w:hAnsi="Arial" w:cs="Arial"/>
          <w:b/>
          <w:sz w:val="28"/>
          <w:szCs w:val="28"/>
        </w:rPr>
      </w:pP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b/>
          <w:sz w:val="28"/>
          <w:szCs w:val="28"/>
        </w:rPr>
        <w:t>Пункт 32.</w:t>
      </w:r>
    </w:p>
    <w:p w:rsidR="00785A2F" w:rsidRPr="0001408D" w:rsidRDefault="00785A2F" w:rsidP="00785A2F">
      <w:pPr>
        <w:pStyle w:val="2"/>
        <w:spacing w:line="240" w:lineRule="auto"/>
        <w:rPr>
          <w:rFonts w:ascii="Arial" w:hAnsi="Arial" w:cs="Arial"/>
          <w:szCs w:val="28"/>
        </w:rPr>
      </w:pPr>
      <w:r w:rsidRPr="0001408D">
        <w:rPr>
          <w:rFonts w:ascii="Arial" w:hAnsi="Arial" w:cs="Arial"/>
          <w:szCs w:val="28"/>
        </w:rPr>
        <w:t>32.1. Перед началом голосования председательствующий на заседании:</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 сообщает количество предложений, которые ставятся на голосование;</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 уточняет их формулировку и последовательность, в которой они ставятся на голосование;</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 напоминает, каким большинством голосов должно быть принято решение;</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 xml:space="preserve">- по требованию депутатов предоставляет слово по мотивам </w:t>
      </w:r>
      <w:r w:rsidRPr="0001408D">
        <w:rPr>
          <w:rFonts w:ascii="Arial" w:hAnsi="Arial" w:cs="Arial"/>
          <w:sz w:val="28"/>
          <w:szCs w:val="28"/>
        </w:rPr>
        <w:lastRenderedPageBreak/>
        <w:t>голосования.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32.2. После объявления председательствующим на заседании о начале голосования никто не вправе прерывать голосование.</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32.3. По окончании подсчета голосов председательствующий на заседании объявляет, принято решение или не принято.</w:t>
      </w:r>
    </w:p>
    <w:p w:rsidR="00785A2F" w:rsidRPr="0001408D" w:rsidRDefault="00785A2F" w:rsidP="00785A2F">
      <w:pPr>
        <w:spacing w:line="240" w:lineRule="auto"/>
        <w:ind w:left="0" w:firstLine="709"/>
        <w:jc w:val="both"/>
        <w:rPr>
          <w:rFonts w:ascii="Arial" w:hAnsi="Arial" w:cs="Arial"/>
          <w:b/>
          <w:sz w:val="28"/>
          <w:szCs w:val="28"/>
        </w:rPr>
      </w:pP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b/>
          <w:sz w:val="28"/>
          <w:szCs w:val="28"/>
        </w:rPr>
        <w:t>Пункт</w:t>
      </w:r>
      <w:r w:rsidRPr="0001408D">
        <w:rPr>
          <w:rFonts w:ascii="Arial" w:hAnsi="Arial" w:cs="Arial"/>
          <w:sz w:val="28"/>
          <w:szCs w:val="28"/>
        </w:rPr>
        <w:t xml:space="preserve"> </w:t>
      </w:r>
      <w:r w:rsidRPr="0001408D">
        <w:rPr>
          <w:rFonts w:ascii="Arial" w:hAnsi="Arial" w:cs="Arial"/>
          <w:b/>
          <w:sz w:val="28"/>
          <w:szCs w:val="28"/>
        </w:rPr>
        <w:t>33.</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 xml:space="preserve">33.1. Устав </w:t>
      </w:r>
      <w:r w:rsidR="00EE6F06" w:rsidRPr="0001408D">
        <w:rPr>
          <w:rFonts w:ascii="Arial" w:hAnsi="Arial" w:cs="Arial"/>
          <w:sz w:val="28"/>
          <w:szCs w:val="28"/>
        </w:rPr>
        <w:t xml:space="preserve">сельского поселения Новопавловка </w:t>
      </w:r>
      <w:r w:rsidRPr="0001408D">
        <w:rPr>
          <w:rFonts w:ascii="Arial" w:hAnsi="Arial" w:cs="Arial"/>
          <w:sz w:val="28"/>
          <w:szCs w:val="28"/>
        </w:rPr>
        <w:t xml:space="preserve">муниципального района Большеглушицкий Самарской области, решение Собрания представителей о внесении изменений и (или) дополнений в Устав </w:t>
      </w:r>
      <w:r w:rsidR="00EE6F06" w:rsidRPr="0001408D">
        <w:rPr>
          <w:rFonts w:ascii="Arial" w:hAnsi="Arial" w:cs="Arial"/>
          <w:sz w:val="28"/>
          <w:szCs w:val="28"/>
        </w:rPr>
        <w:t xml:space="preserve">сельского поселения Новопавловка </w:t>
      </w:r>
      <w:r w:rsidRPr="0001408D">
        <w:rPr>
          <w:rFonts w:ascii="Arial" w:hAnsi="Arial" w:cs="Arial"/>
          <w:sz w:val="28"/>
          <w:szCs w:val="28"/>
        </w:rPr>
        <w:t>муниципального района</w:t>
      </w:r>
      <w:r w:rsidR="00EE6F06" w:rsidRPr="0001408D">
        <w:rPr>
          <w:rFonts w:ascii="Arial" w:hAnsi="Arial" w:cs="Arial"/>
          <w:sz w:val="28"/>
          <w:szCs w:val="28"/>
        </w:rPr>
        <w:t xml:space="preserve"> </w:t>
      </w:r>
      <w:r w:rsidRPr="0001408D">
        <w:rPr>
          <w:rFonts w:ascii="Arial" w:hAnsi="Arial" w:cs="Arial"/>
          <w:sz w:val="28"/>
          <w:szCs w:val="28"/>
        </w:rPr>
        <w:t xml:space="preserve"> Большеглушицкий Самарской области, решение Собрания представителей, отклоненное главой </w:t>
      </w:r>
      <w:r w:rsidR="00EE6F06" w:rsidRPr="0001408D">
        <w:rPr>
          <w:rFonts w:ascii="Arial" w:hAnsi="Arial" w:cs="Arial"/>
          <w:sz w:val="28"/>
          <w:szCs w:val="28"/>
        </w:rPr>
        <w:t xml:space="preserve">сельского поселения Новопавловка </w:t>
      </w:r>
      <w:r w:rsidRPr="0001408D">
        <w:rPr>
          <w:rFonts w:ascii="Arial" w:hAnsi="Arial" w:cs="Arial"/>
          <w:sz w:val="28"/>
          <w:szCs w:val="28"/>
        </w:rPr>
        <w:t>муниципального района Большеглушицкий Самарской области,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w:t>
      </w:r>
      <w:r w:rsidR="00EE6F06" w:rsidRPr="0001408D">
        <w:rPr>
          <w:rFonts w:ascii="Arial" w:hAnsi="Arial" w:cs="Arial"/>
          <w:sz w:val="28"/>
          <w:szCs w:val="28"/>
        </w:rPr>
        <w:t xml:space="preserve"> сельского поселения Новопавловка</w:t>
      </w:r>
      <w:r w:rsidRPr="0001408D">
        <w:rPr>
          <w:rFonts w:ascii="Arial" w:hAnsi="Arial" w:cs="Arial"/>
          <w:sz w:val="28"/>
          <w:szCs w:val="28"/>
        </w:rPr>
        <w:t xml:space="preserve"> муниципального района Большеглушицкий Самарской области в отставку принимаются большинством в две трети </w:t>
      </w:r>
      <w:r w:rsidR="00EE6F06" w:rsidRPr="0001408D">
        <w:rPr>
          <w:rFonts w:ascii="Arial" w:hAnsi="Arial" w:cs="Arial"/>
          <w:sz w:val="28"/>
          <w:szCs w:val="28"/>
        </w:rPr>
        <w:t xml:space="preserve">и более </w:t>
      </w:r>
      <w:r w:rsidRPr="0001408D">
        <w:rPr>
          <w:rFonts w:ascii="Arial" w:hAnsi="Arial" w:cs="Arial"/>
          <w:sz w:val="28"/>
          <w:szCs w:val="28"/>
        </w:rPr>
        <w:t>голосов от установленной численности депутатов.</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Иные решения Собрания представителей принимаются большинством голосов от числа избранных депутатов.</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33.2.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1) о принятии повестки дня заседания;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2) о внесении изменений и дополнений в проект повестки заседания;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 о проведении заседания в несколько этапов;</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4) о перерыве в заседании, переносе или закрытии заседания;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5) о проведении поименного голосования;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6) о предоставлении дополнительного времени для выступления;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7) о предоставлении слова приглашенным на заседание;</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8) о переносе или прекращении прений по вопросу повестки дня заседания;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9) о переходе (возвращении) к вопросам повестки дня заседания;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10) о дополнении новым вопросом повестки дня заседания;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11)  о передаче вопроса на рассмотрение соответствующей комиссии;</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12)  о голосовании без обсуждения;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13)  о проведении закрытого заседания;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15)  о принятии к сведению справок, даваемых участникам заседания;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16)  об изменении способа проведения голосования;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lastRenderedPageBreak/>
        <w:t>17)  о проведении дополнительной регистрации;</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18)   о пересчете голосов;</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19) о приглашении на заседание должностного лица для ответов на вопросы, содержащиеся в обращении депутата (депутатов);</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20)  о передаче функций председательствующего на заседании;</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33.3.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33.4. Результаты голосования по всем вопросам, выносимым на заседание, вносятся в протокол заседания Собрания представителей.</w:t>
      </w:r>
    </w:p>
    <w:p w:rsidR="00785A2F" w:rsidRPr="0001408D" w:rsidRDefault="00785A2F" w:rsidP="00785A2F">
      <w:pPr>
        <w:spacing w:line="240" w:lineRule="auto"/>
        <w:ind w:left="0" w:firstLine="709"/>
        <w:jc w:val="both"/>
        <w:rPr>
          <w:rFonts w:ascii="Arial" w:hAnsi="Arial" w:cs="Arial"/>
          <w:b/>
          <w:sz w:val="28"/>
          <w:szCs w:val="28"/>
        </w:rPr>
      </w:pP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b/>
          <w:sz w:val="28"/>
          <w:szCs w:val="28"/>
        </w:rPr>
        <w:t>Пункт 34.</w:t>
      </w:r>
    </w:p>
    <w:p w:rsidR="00785A2F" w:rsidRPr="0001408D" w:rsidRDefault="00785A2F" w:rsidP="00785A2F">
      <w:pPr>
        <w:pStyle w:val="3"/>
        <w:spacing w:line="240" w:lineRule="auto"/>
        <w:ind w:left="0" w:firstLine="709"/>
        <w:rPr>
          <w:rFonts w:ascii="Arial" w:hAnsi="Arial" w:cs="Arial"/>
          <w:szCs w:val="28"/>
        </w:rPr>
      </w:pPr>
      <w:r w:rsidRPr="0001408D">
        <w:rPr>
          <w:rFonts w:ascii="Arial" w:hAnsi="Arial" w:cs="Arial"/>
          <w:szCs w:val="28"/>
        </w:rPr>
        <w:t>34.1.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34.2.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в устном и письменном виде.</w:t>
      </w:r>
    </w:p>
    <w:p w:rsidR="00785A2F" w:rsidRPr="0001408D" w:rsidRDefault="00785A2F" w:rsidP="00785A2F">
      <w:pPr>
        <w:pStyle w:val="2"/>
        <w:spacing w:line="240" w:lineRule="auto"/>
        <w:rPr>
          <w:rFonts w:ascii="Arial" w:hAnsi="Arial" w:cs="Arial"/>
          <w:szCs w:val="28"/>
        </w:rPr>
      </w:pPr>
      <w:r w:rsidRPr="0001408D">
        <w:rPr>
          <w:rFonts w:ascii="Arial" w:hAnsi="Arial" w:cs="Arial"/>
          <w:szCs w:val="28"/>
        </w:rPr>
        <w:t>Каждая поправка к проекту решения 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После рассмотрения вопроса о поправках к проекту решения на голосование ставится вопрос о принятии в целом проекта решения Собрания представителей с внесенными в него поправками.</w:t>
      </w:r>
    </w:p>
    <w:p w:rsidR="00785A2F" w:rsidRPr="0001408D" w:rsidRDefault="00785A2F" w:rsidP="00785A2F">
      <w:pPr>
        <w:spacing w:line="240" w:lineRule="auto"/>
        <w:ind w:left="0" w:firstLine="709"/>
        <w:jc w:val="both"/>
        <w:rPr>
          <w:rFonts w:ascii="Arial" w:hAnsi="Arial" w:cs="Arial"/>
          <w:b/>
          <w:sz w:val="28"/>
          <w:szCs w:val="28"/>
        </w:rPr>
      </w:pP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b/>
          <w:sz w:val="28"/>
          <w:szCs w:val="28"/>
        </w:rPr>
        <w:t>Пункт 35.</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35.1. Решения по вопросам организации деятельности Собрания представителей, принятые Собранием представителей, в течение десяти дней со дня их принятия направляются заинтересованным лицам согласно реестру рассылки.</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 xml:space="preserve">35.2. Решения, подлежащие подписанию и официальному опубликованию (обнародованию) главой </w:t>
      </w:r>
      <w:r w:rsidR="00EE6F06" w:rsidRPr="0001408D">
        <w:rPr>
          <w:rFonts w:ascii="Arial" w:hAnsi="Arial" w:cs="Arial"/>
          <w:sz w:val="28"/>
          <w:szCs w:val="28"/>
        </w:rPr>
        <w:t xml:space="preserve">сельского поселения Новопавловка </w:t>
      </w:r>
      <w:r w:rsidRPr="0001408D">
        <w:rPr>
          <w:rFonts w:ascii="Arial" w:hAnsi="Arial" w:cs="Arial"/>
          <w:sz w:val="28"/>
          <w:szCs w:val="28"/>
        </w:rPr>
        <w:t>муниципального района Большеглушицкий Самарской области, в течение пяти дней со дня поступления в Собрание представителей после их подписания главой</w:t>
      </w:r>
      <w:r w:rsidR="00EE6F06" w:rsidRPr="0001408D">
        <w:rPr>
          <w:rFonts w:ascii="Arial" w:hAnsi="Arial" w:cs="Arial"/>
          <w:sz w:val="28"/>
          <w:szCs w:val="28"/>
        </w:rPr>
        <w:t xml:space="preserve"> сельского поселения Новопавловка</w:t>
      </w:r>
      <w:r w:rsidRPr="0001408D">
        <w:rPr>
          <w:rFonts w:ascii="Arial" w:hAnsi="Arial" w:cs="Arial"/>
          <w:sz w:val="28"/>
          <w:szCs w:val="28"/>
        </w:rPr>
        <w:t xml:space="preserve"> муниципального района Большеглушицкий Самарской области направляются </w:t>
      </w:r>
      <w:r w:rsidRPr="0001408D">
        <w:rPr>
          <w:rFonts w:ascii="Arial" w:hAnsi="Arial" w:cs="Arial"/>
          <w:sz w:val="28"/>
          <w:szCs w:val="28"/>
        </w:rPr>
        <w:lastRenderedPageBreak/>
        <w:t>заинтересованным лицам согласно реестру рассылки</w:t>
      </w:r>
      <w:r w:rsidR="00EE6F06" w:rsidRPr="0001408D">
        <w:rPr>
          <w:rFonts w:ascii="Arial" w:hAnsi="Arial" w:cs="Arial"/>
          <w:sz w:val="28"/>
          <w:szCs w:val="28"/>
        </w:rPr>
        <w:t>.</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35.3. Решения Собрания представителей доводятся до сведения исполнителей в течение пяти дней после их принятия.</w:t>
      </w:r>
    </w:p>
    <w:p w:rsidR="00785A2F" w:rsidRPr="0001408D" w:rsidRDefault="00785A2F" w:rsidP="00785A2F">
      <w:pPr>
        <w:pStyle w:val="2"/>
        <w:spacing w:line="240" w:lineRule="auto"/>
        <w:rPr>
          <w:rFonts w:ascii="Arial" w:hAnsi="Arial" w:cs="Arial"/>
          <w:szCs w:val="28"/>
        </w:rPr>
      </w:pPr>
      <w:r w:rsidRPr="0001408D">
        <w:rPr>
          <w:rFonts w:ascii="Arial" w:hAnsi="Arial" w:cs="Arial"/>
          <w:szCs w:val="28"/>
        </w:rPr>
        <w:t>35.4.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785A2F" w:rsidRPr="0001408D" w:rsidRDefault="00785A2F" w:rsidP="00785A2F">
      <w:pPr>
        <w:spacing w:line="240" w:lineRule="auto"/>
        <w:ind w:left="0" w:firstLine="0"/>
        <w:jc w:val="center"/>
        <w:rPr>
          <w:rFonts w:ascii="Arial" w:hAnsi="Arial" w:cs="Arial"/>
          <w:b/>
          <w:sz w:val="28"/>
          <w:szCs w:val="28"/>
        </w:rPr>
      </w:pPr>
      <w:r w:rsidRPr="0001408D">
        <w:rPr>
          <w:rFonts w:ascii="Arial" w:hAnsi="Arial" w:cs="Arial"/>
          <w:b/>
          <w:sz w:val="28"/>
          <w:szCs w:val="28"/>
        </w:rPr>
        <w:t xml:space="preserve">  </w:t>
      </w:r>
    </w:p>
    <w:p w:rsidR="00785A2F" w:rsidRPr="0001408D" w:rsidRDefault="00785A2F" w:rsidP="00785A2F">
      <w:pPr>
        <w:spacing w:line="240" w:lineRule="auto"/>
        <w:ind w:left="0" w:firstLine="0"/>
        <w:jc w:val="center"/>
        <w:rPr>
          <w:rFonts w:ascii="Arial" w:hAnsi="Arial" w:cs="Arial"/>
          <w:sz w:val="28"/>
          <w:szCs w:val="28"/>
        </w:rPr>
      </w:pPr>
      <w:r w:rsidRPr="0001408D">
        <w:rPr>
          <w:rFonts w:ascii="Arial" w:hAnsi="Arial" w:cs="Arial"/>
          <w:b/>
          <w:sz w:val="28"/>
          <w:szCs w:val="28"/>
        </w:rPr>
        <w:t xml:space="preserve"> Глава 7. Рассмотрение отдельных вопросов.</w:t>
      </w:r>
    </w:p>
    <w:p w:rsidR="00785A2F" w:rsidRPr="0001408D" w:rsidRDefault="00785A2F" w:rsidP="00785A2F">
      <w:pPr>
        <w:pStyle w:val="FR1"/>
        <w:spacing w:line="240" w:lineRule="auto"/>
        <w:ind w:left="0" w:firstLine="709"/>
        <w:jc w:val="both"/>
        <w:rPr>
          <w:rFonts w:ascii="Arial" w:hAnsi="Arial" w:cs="Arial"/>
          <w:b/>
          <w:szCs w:val="28"/>
        </w:rPr>
      </w:pPr>
      <w:r w:rsidRPr="0001408D">
        <w:rPr>
          <w:rFonts w:ascii="Arial" w:hAnsi="Arial" w:cs="Arial"/>
          <w:b/>
          <w:szCs w:val="28"/>
        </w:rPr>
        <w:t>Пункт 36.</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 xml:space="preserve">36.1. Глава </w:t>
      </w:r>
      <w:r w:rsidR="008D1F46" w:rsidRPr="0001408D">
        <w:rPr>
          <w:rFonts w:ascii="Arial" w:hAnsi="Arial" w:cs="Arial"/>
          <w:szCs w:val="28"/>
        </w:rPr>
        <w:t xml:space="preserve">сельского поселения Новопавловка </w:t>
      </w:r>
      <w:r w:rsidRPr="0001408D">
        <w:rPr>
          <w:rFonts w:ascii="Arial" w:hAnsi="Arial" w:cs="Arial"/>
          <w:szCs w:val="28"/>
        </w:rPr>
        <w:t xml:space="preserve">муниципального района Большеглушицкий Самарской области избирается на заседании Собрания представителей из числа кандидатов, представленных конкурсной комиссией по результатам конкурса по отбору кандидатур на должность главы </w:t>
      </w:r>
      <w:r w:rsidR="008D1F46" w:rsidRPr="0001408D">
        <w:rPr>
          <w:rFonts w:ascii="Arial" w:hAnsi="Arial" w:cs="Arial"/>
          <w:szCs w:val="28"/>
        </w:rPr>
        <w:t xml:space="preserve">сельского поселения Новопавловка </w:t>
      </w:r>
      <w:r w:rsidRPr="0001408D">
        <w:rPr>
          <w:rFonts w:ascii="Arial" w:hAnsi="Arial" w:cs="Arial"/>
          <w:szCs w:val="28"/>
        </w:rPr>
        <w:t xml:space="preserve">муниципального района Большеглушицкий Самарской области (далее – кандидаты), открытым  голосованием. Глава </w:t>
      </w:r>
      <w:r w:rsidR="008D1F46" w:rsidRPr="0001408D">
        <w:rPr>
          <w:rFonts w:ascii="Arial" w:hAnsi="Arial" w:cs="Arial"/>
          <w:szCs w:val="28"/>
        </w:rPr>
        <w:t xml:space="preserve">сельского поселения Новопавловка </w:t>
      </w:r>
      <w:r w:rsidRPr="0001408D">
        <w:rPr>
          <w:rFonts w:ascii="Arial" w:hAnsi="Arial" w:cs="Arial"/>
          <w:szCs w:val="28"/>
        </w:rPr>
        <w:t>муниципального района Большеглушицкий Самарской области избирается сроком на пять лет.</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 xml:space="preserve">36.2. Избранным на должность </w:t>
      </w:r>
      <w:r w:rsidR="008D1F46" w:rsidRPr="0001408D">
        <w:rPr>
          <w:rFonts w:ascii="Arial" w:hAnsi="Arial" w:cs="Arial"/>
          <w:szCs w:val="28"/>
        </w:rPr>
        <w:t xml:space="preserve">главы сельского поселения Новопавловка </w:t>
      </w:r>
      <w:r w:rsidRPr="0001408D">
        <w:rPr>
          <w:rFonts w:ascii="Arial" w:hAnsi="Arial" w:cs="Arial"/>
          <w:szCs w:val="28"/>
        </w:rPr>
        <w:t xml:space="preserve"> муниципального района Большеглушицкий Самарской области считается кандидат, набравший более половины голосов от установленной численности депутатов Собрания представителей. В случае равенства голосов, голос председательствующего на заседании Собрания представителей является решающим.</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36.3. Если необходимое число голосов не набрал ни один из кандидатов, проводится повторный конкурс по отбору кандидатур на должность главы</w:t>
      </w:r>
      <w:r w:rsidR="008D1F46" w:rsidRPr="0001408D">
        <w:rPr>
          <w:rFonts w:ascii="Arial" w:hAnsi="Arial" w:cs="Arial"/>
          <w:szCs w:val="28"/>
        </w:rPr>
        <w:t xml:space="preserve"> сельского поселения Новопавловка</w:t>
      </w:r>
      <w:r w:rsidRPr="0001408D">
        <w:rPr>
          <w:rFonts w:ascii="Arial" w:hAnsi="Arial" w:cs="Arial"/>
          <w:szCs w:val="28"/>
        </w:rPr>
        <w:t xml:space="preserve"> муниципального района Большеглушицкий Самарской области.</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 xml:space="preserve">36.4. Решение об избрании главы </w:t>
      </w:r>
      <w:r w:rsidR="008D1F46" w:rsidRPr="0001408D">
        <w:rPr>
          <w:rFonts w:ascii="Arial" w:hAnsi="Arial" w:cs="Arial"/>
          <w:szCs w:val="28"/>
        </w:rPr>
        <w:t xml:space="preserve">сельского поселения Новопавловка </w:t>
      </w:r>
      <w:r w:rsidRPr="0001408D">
        <w:rPr>
          <w:rFonts w:ascii="Arial" w:hAnsi="Arial" w:cs="Arial"/>
          <w:szCs w:val="28"/>
        </w:rPr>
        <w:t>муниципального района Большеглушицкий Самарской области оформляется решением Собрания представителей.</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 xml:space="preserve">36.5. Вопрос о досрочном прекращении полномочий главы </w:t>
      </w:r>
      <w:r w:rsidR="008D1F46" w:rsidRPr="0001408D">
        <w:rPr>
          <w:rFonts w:ascii="Arial" w:hAnsi="Arial" w:cs="Arial"/>
          <w:szCs w:val="28"/>
        </w:rPr>
        <w:t xml:space="preserve">сельского поселения Новопавловка </w:t>
      </w:r>
      <w:r w:rsidRPr="0001408D">
        <w:rPr>
          <w:rFonts w:ascii="Arial" w:hAnsi="Arial" w:cs="Arial"/>
          <w:szCs w:val="28"/>
        </w:rPr>
        <w:t xml:space="preserve">муниципального района Большеглушицкий Самарской области рассматривается на заседании Собрания представителей при поступлении личного заявления главы </w:t>
      </w:r>
      <w:r w:rsidR="008D1F46" w:rsidRPr="0001408D">
        <w:rPr>
          <w:rFonts w:ascii="Arial" w:hAnsi="Arial" w:cs="Arial"/>
          <w:szCs w:val="28"/>
        </w:rPr>
        <w:t xml:space="preserve">сельского поселения Новопавловка </w:t>
      </w:r>
      <w:r w:rsidRPr="0001408D">
        <w:rPr>
          <w:rFonts w:ascii="Arial" w:hAnsi="Arial" w:cs="Arial"/>
          <w:szCs w:val="28"/>
        </w:rPr>
        <w:t>муниципального района Большеглушицкий Самарской области об отставке по собственному желанию или при наличии одного из оснований для досрочного прекращения полномочий главы</w:t>
      </w:r>
      <w:r w:rsidR="008D1F46" w:rsidRPr="0001408D">
        <w:rPr>
          <w:rFonts w:ascii="Arial" w:hAnsi="Arial" w:cs="Arial"/>
          <w:szCs w:val="28"/>
        </w:rPr>
        <w:t xml:space="preserve"> сельского поселения Новопавловка </w:t>
      </w:r>
      <w:r w:rsidRPr="0001408D">
        <w:rPr>
          <w:rFonts w:ascii="Arial" w:hAnsi="Arial" w:cs="Arial"/>
          <w:szCs w:val="28"/>
        </w:rPr>
        <w:t xml:space="preserve"> муниципального района Большеглушицкий Самарской области, предусмотренных Федеральным законом от 06.10.2003 № 131-ФЗ «Об общих принципах организации местного самоуправления в Российской Федерации».</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 xml:space="preserve">36.6. Вопрос о досрочном прекращении полномочий главы </w:t>
      </w:r>
      <w:r w:rsidR="008D1F46" w:rsidRPr="0001408D">
        <w:rPr>
          <w:rFonts w:ascii="Arial" w:hAnsi="Arial" w:cs="Arial"/>
          <w:szCs w:val="28"/>
        </w:rPr>
        <w:t xml:space="preserve">сельского поселения Новопавловка </w:t>
      </w:r>
      <w:r w:rsidRPr="0001408D">
        <w:rPr>
          <w:rFonts w:ascii="Arial" w:hAnsi="Arial" w:cs="Arial"/>
          <w:szCs w:val="28"/>
        </w:rPr>
        <w:t xml:space="preserve">муниципального района Большеглушицкий </w:t>
      </w:r>
      <w:r w:rsidRPr="0001408D">
        <w:rPr>
          <w:rFonts w:ascii="Arial" w:hAnsi="Arial" w:cs="Arial"/>
          <w:szCs w:val="28"/>
        </w:rPr>
        <w:lastRenderedPageBreak/>
        <w:t xml:space="preserve">Самарской области рассматривается в его присутствии либо в его отсутствии без уважительной причины. При этом глава </w:t>
      </w:r>
      <w:r w:rsidR="008D1F46" w:rsidRPr="0001408D">
        <w:rPr>
          <w:rFonts w:ascii="Arial" w:hAnsi="Arial" w:cs="Arial"/>
          <w:szCs w:val="28"/>
        </w:rPr>
        <w:t xml:space="preserve">сельского поселения Новопавловка </w:t>
      </w:r>
      <w:r w:rsidRPr="0001408D">
        <w:rPr>
          <w:rFonts w:ascii="Arial" w:hAnsi="Arial" w:cs="Arial"/>
          <w:szCs w:val="28"/>
        </w:rPr>
        <w:t xml:space="preserve">муниципального района Большеглушицкий Самарской области вправе давать объяснения по поводу обстоятельств, послуживших основанием для рассмотрения вопроса о досрочном прекращении полномочий главы </w:t>
      </w:r>
      <w:r w:rsidR="008D1F46" w:rsidRPr="0001408D">
        <w:rPr>
          <w:rFonts w:ascii="Arial" w:hAnsi="Arial" w:cs="Arial"/>
          <w:szCs w:val="28"/>
        </w:rPr>
        <w:t xml:space="preserve">сельского поселения Новопавловка </w:t>
      </w:r>
      <w:r w:rsidRPr="0001408D">
        <w:rPr>
          <w:rFonts w:ascii="Arial" w:hAnsi="Arial" w:cs="Arial"/>
          <w:szCs w:val="28"/>
        </w:rPr>
        <w:t>муниципального района Большеглушицкий Самарской области.</w:t>
      </w:r>
    </w:p>
    <w:p w:rsidR="00785A2F" w:rsidRPr="0001408D" w:rsidRDefault="00785A2F" w:rsidP="00785A2F">
      <w:pPr>
        <w:pStyle w:val="FR1"/>
        <w:spacing w:line="240" w:lineRule="auto"/>
        <w:ind w:left="0" w:firstLine="709"/>
        <w:jc w:val="both"/>
        <w:rPr>
          <w:rFonts w:ascii="Arial" w:hAnsi="Arial" w:cs="Arial"/>
          <w:szCs w:val="28"/>
        </w:rPr>
      </w:pPr>
      <w:r w:rsidRPr="0001408D">
        <w:rPr>
          <w:rFonts w:ascii="Arial" w:hAnsi="Arial" w:cs="Arial"/>
          <w:szCs w:val="28"/>
        </w:rPr>
        <w:t xml:space="preserve">36.7. Решение о досрочном прекращении полномочий главы </w:t>
      </w:r>
      <w:r w:rsidR="008D1F46" w:rsidRPr="0001408D">
        <w:rPr>
          <w:rFonts w:ascii="Arial" w:hAnsi="Arial" w:cs="Arial"/>
          <w:szCs w:val="28"/>
        </w:rPr>
        <w:t xml:space="preserve">сельского поселения Новопавловка </w:t>
      </w:r>
      <w:r w:rsidRPr="0001408D">
        <w:rPr>
          <w:rFonts w:ascii="Arial" w:hAnsi="Arial" w:cs="Arial"/>
          <w:szCs w:val="28"/>
        </w:rPr>
        <w:t xml:space="preserve">муниципального района Большеглушицкий Самарской области принимается большинством </w:t>
      </w:r>
      <w:r w:rsidR="008D1F46" w:rsidRPr="0001408D">
        <w:rPr>
          <w:rFonts w:ascii="Arial" w:hAnsi="Arial" w:cs="Arial"/>
          <w:szCs w:val="28"/>
        </w:rPr>
        <w:t xml:space="preserve">не менее </w:t>
      </w:r>
      <w:r w:rsidR="000A2A18" w:rsidRPr="0001408D">
        <w:rPr>
          <w:rFonts w:ascii="Arial" w:hAnsi="Arial" w:cs="Arial"/>
          <w:szCs w:val="28"/>
        </w:rPr>
        <w:t>двух третей</w:t>
      </w:r>
      <w:r w:rsidRPr="0001408D">
        <w:rPr>
          <w:rFonts w:ascii="Arial" w:hAnsi="Arial" w:cs="Arial"/>
          <w:szCs w:val="28"/>
        </w:rPr>
        <w:t xml:space="preserve"> голосов от установленной численности депутатов Собрания представителей.</w:t>
      </w:r>
    </w:p>
    <w:p w:rsidR="00785A2F" w:rsidRPr="0001408D" w:rsidRDefault="00785A2F" w:rsidP="00785A2F">
      <w:pPr>
        <w:spacing w:line="240" w:lineRule="auto"/>
        <w:ind w:left="0" w:firstLine="709"/>
        <w:jc w:val="both"/>
        <w:rPr>
          <w:rFonts w:ascii="Arial" w:hAnsi="Arial" w:cs="Arial"/>
          <w:i/>
          <w:sz w:val="28"/>
          <w:szCs w:val="28"/>
        </w:rPr>
      </w:pPr>
      <w:r w:rsidRPr="0001408D">
        <w:rPr>
          <w:rFonts w:ascii="Arial" w:hAnsi="Arial" w:cs="Arial"/>
          <w:sz w:val="28"/>
          <w:szCs w:val="28"/>
        </w:rPr>
        <w:t xml:space="preserve">36.8. Решение о досрочном прекращении полномочий главы </w:t>
      </w:r>
      <w:r w:rsidR="000A2A18" w:rsidRPr="0001408D">
        <w:rPr>
          <w:rFonts w:ascii="Arial" w:hAnsi="Arial" w:cs="Arial"/>
          <w:sz w:val="28"/>
          <w:szCs w:val="28"/>
        </w:rPr>
        <w:t xml:space="preserve">сельского поселения Новопавловка </w:t>
      </w:r>
      <w:r w:rsidRPr="0001408D">
        <w:rPr>
          <w:rFonts w:ascii="Arial" w:hAnsi="Arial" w:cs="Arial"/>
          <w:sz w:val="28"/>
          <w:szCs w:val="28"/>
        </w:rPr>
        <w:t>муниципального района Большеглушицкий Самарской области оформляется решением Собрания представителей.</w:t>
      </w:r>
    </w:p>
    <w:p w:rsidR="00785A2F" w:rsidRPr="0001408D" w:rsidRDefault="00785A2F" w:rsidP="00785A2F">
      <w:pPr>
        <w:spacing w:line="240" w:lineRule="auto"/>
        <w:ind w:left="0" w:firstLine="709"/>
        <w:jc w:val="both"/>
        <w:rPr>
          <w:rFonts w:ascii="Arial" w:hAnsi="Arial" w:cs="Arial"/>
          <w:b/>
          <w:sz w:val="28"/>
          <w:szCs w:val="28"/>
        </w:rPr>
      </w:pPr>
    </w:p>
    <w:p w:rsidR="00785A2F" w:rsidRPr="0001408D" w:rsidRDefault="00785A2F" w:rsidP="00785A2F">
      <w:pPr>
        <w:spacing w:line="240" w:lineRule="auto"/>
        <w:ind w:left="0" w:firstLine="709"/>
        <w:jc w:val="both"/>
        <w:rPr>
          <w:rFonts w:ascii="Arial" w:hAnsi="Arial" w:cs="Arial"/>
          <w:b/>
          <w:sz w:val="28"/>
          <w:szCs w:val="28"/>
        </w:rPr>
      </w:pP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b/>
          <w:sz w:val="28"/>
          <w:szCs w:val="28"/>
        </w:rPr>
        <w:t>Пункт 38. Внесение на рассмотрение депутатского запроса.</w:t>
      </w:r>
    </w:p>
    <w:p w:rsidR="00785A2F" w:rsidRPr="0001408D" w:rsidRDefault="00785A2F" w:rsidP="00785A2F">
      <w:pPr>
        <w:pStyle w:val="ConsPlusNormal"/>
        <w:ind w:firstLine="709"/>
        <w:jc w:val="both"/>
        <w:rPr>
          <w:rFonts w:ascii="Arial" w:hAnsi="Arial" w:cs="Arial"/>
        </w:rPr>
      </w:pPr>
      <w:r w:rsidRPr="0001408D">
        <w:rPr>
          <w:rFonts w:ascii="Arial" w:hAnsi="Arial" w:cs="Arial"/>
        </w:rPr>
        <w:t>38.1. Депутатским запросом признается по решению Собрания представителей обращение депутата или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независимо от их организационно - правовых форм и форм собственности, расположенных на территории Самарской области (далее – предприятия, учреждения и иные организации), по вопросам, входящим в компетенцию указанных органов и должностных лиц и имеющим общественное значение.</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38.2. Для признания обращения депутата (группы депутатов) депутатским запросом оно должно быть представлено в письменной форме за подписью депутата (группы депутатов) и оглашено на заседании Собрания представителей; текст депутатского запроса предварительно направляется всем депутатам.</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38.3. Обращение может быть признано Собранием представителей депутатским запросом по результатам голосования.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38.4. Ответ на депутатский запрос подлежит оглашению на заседании Собрания представителей. По ответу на депутатский запрос могут открываться прения.</w:t>
      </w:r>
    </w:p>
    <w:p w:rsidR="00785A2F" w:rsidRPr="0001408D" w:rsidRDefault="00785A2F" w:rsidP="00785A2F">
      <w:pPr>
        <w:pStyle w:val="2"/>
        <w:spacing w:line="240" w:lineRule="auto"/>
        <w:rPr>
          <w:rFonts w:ascii="Arial" w:hAnsi="Arial" w:cs="Arial"/>
          <w:szCs w:val="28"/>
        </w:rPr>
      </w:pPr>
      <w:r w:rsidRPr="0001408D">
        <w:rPr>
          <w:rFonts w:ascii="Arial" w:hAnsi="Arial" w:cs="Arial"/>
          <w:szCs w:val="28"/>
        </w:rPr>
        <w:t>38.5. По предложению автора депутатского запроса лицо, подписавшее ответ на депутатский запрос, может быть приглашено на заседание Собрания представителей либо одной из комиссий для дачи необходимых разъяснений по существу своего ответа.</w:t>
      </w:r>
    </w:p>
    <w:p w:rsidR="000A2A18" w:rsidRPr="0001408D" w:rsidRDefault="000A2A18" w:rsidP="00785A2F">
      <w:pPr>
        <w:spacing w:line="240" w:lineRule="auto"/>
        <w:ind w:left="0" w:firstLine="0"/>
        <w:jc w:val="center"/>
        <w:rPr>
          <w:rFonts w:ascii="Arial" w:hAnsi="Arial" w:cs="Arial"/>
          <w:b/>
          <w:sz w:val="28"/>
          <w:szCs w:val="28"/>
        </w:rPr>
      </w:pPr>
    </w:p>
    <w:p w:rsidR="00785A2F" w:rsidRPr="0001408D" w:rsidRDefault="00785A2F" w:rsidP="00785A2F">
      <w:pPr>
        <w:spacing w:line="240" w:lineRule="auto"/>
        <w:ind w:left="0" w:firstLine="0"/>
        <w:jc w:val="center"/>
        <w:rPr>
          <w:rFonts w:ascii="Arial" w:hAnsi="Arial" w:cs="Arial"/>
          <w:b/>
          <w:sz w:val="28"/>
          <w:szCs w:val="28"/>
        </w:rPr>
      </w:pPr>
      <w:r w:rsidRPr="0001408D">
        <w:rPr>
          <w:rFonts w:ascii="Arial" w:hAnsi="Arial" w:cs="Arial"/>
          <w:b/>
          <w:sz w:val="28"/>
          <w:szCs w:val="28"/>
        </w:rPr>
        <w:t>Глава 8. Протокол заседания Собрания представителей,</w:t>
      </w:r>
    </w:p>
    <w:p w:rsidR="00785A2F" w:rsidRPr="0001408D" w:rsidRDefault="00785A2F" w:rsidP="00785A2F">
      <w:pPr>
        <w:spacing w:line="240" w:lineRule="auto"/>
        <w:ind w:left="0" w:firstLine="0"/>
        <w:jc w:val="center"/>
        <w:rPr>
          <w:rFonts w:ascii="Arial" w:hAnsi="Arial" w:cs="Arial"/>
          <w:b/>
          <w:sz w:val="28"/>
          <w:szCs w:val="28"/>
        </w:rPr>
      </w:pPr>
      <w:r w:rsidRPr="0001408D">
        <w:rPr>
          <w:rFonts w:ascii="Arial" w:hAnsi="Arial" w:cs="Arial"/>
          <w:b/>
          <w:sz w:val="28"/>
          <w:szCs w:val="28"/>
        </w:rPr>
        <w:lastRenderedPageBreak/>
        <w:t>обеспечение деятельности Собрания представителей.</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b/>
          <w:sz w:val="28"/>
          <w:szCs w:val="28"/>
        </w:rPr>
        <w:t>Пункт</w:t>
      </w:r>
      <w:r w:rsidRPr="0001408D">
        <w:rPr>
          <w:rFonts w:ascii="Arial" w:hAnsi="Arial" w:cs="Arial"/>
          <w:sz w:val="28"/>
          <w:szCs w:val="28"/>
        </w:rPr>
        <w:t xml:space="preserve"> </w:t>
      </w:r>
      <w:r w:rsidRPr="0001408D">
        <w:rPr>
          <w:rFonts w:ascii="Arial" w:hAnsi="Arial" w:cs="Arial"/>
          <w:b/>
          <w:sz w:val="28"/>
          <w:szCs w:val="28"/>
        </w:rPr>
        <w:t>39.</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39.1. На заседании Собрания представителей ведется протокол.</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39.2. В протоколе заседания Собрания представителей указывается:</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1) наименование Собрания представителей, порядковый номер заседания (в пределах созыва Собрания представителей), дата и место проведения заседания Собрания представителей;</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 xml:space="preserve">2) численность депутатов, установленная Уставом </w:t>
      </w:r>
      <w:r w:rsidR="00A36550" w:rsidRPr="0001408D">
        <w:rPr>
          <w:rFonts w:ascii="Arial" w:hAnsi="Arial" w:cs="Arial"/>
          <w:sz w:val="28"/>
          <w:szCs w:val="28"/>
        </w:rPr>
        <w:t xml:space="preserve">сельского поселения Новопавловка </w:t>
      </w:r>
      <w:r w:rsidRPr="0001408D">
        <w:rPr>
          <w:rFonts w:ascii="Arial" w:hAnsi="Arial" w:cs="Arial"/>
          <w:sz w:val="28"/>
          <w:szCs w:val="28"/>
        </w:rPr>
        <w:t>муниципального района Большеглушицкий Самарской области, число депутатов, избранных в Собрание представителей, число присутствующих   и   отсутствующих   депутатов,   сведения о приглашенных;</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 повестка заседания Собрания представителей, кем внесен (исключен) вопрос на рассмотрение Собрания представителей;</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4) фамилия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5) перечень всех принятых решений с указанием числа голосов, поданных за, против, воздержавшихся и не принявших участия в голосовании.</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39.3.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785A2F" w:rsidRPr="0001408D" w:rsidRDefault="00785A2F" w:rsidP="00785A2F">
      <w:pPr>
        <w:spacing w:line="240" w:lineRule="auto"/>
        <w:ind w:left="0" w:firstLine="709"/>
        <w:jc w:val="both"/>
        <w:rPr>
          <w:rFonts w:ascii="Arial" w:hAnsi="Arial" w:cs="Arial"/>
          <w:sz w:val="28"/>
          <w:szCs w:val="28"/>
        </w:rPr>
      </w:pPr>
      <w:r w:rsidRPr="0001408D">
        <w:rPr>
          <w:rFonts w:ascii="Arial" w:hAnsi="Arial" w:cs="Arial"/>
          <w:sz w:val="28"/>
          <w:szCs w:val="28"/>
        </w:rPr>
        <w:t>39.4. К протоколу заседания Собрания представителей  прилагаются принятые Собранием представителей решения и приложения к ним, список присутствующих и отсутствующих на заседании депутатов (с указанием причин отсутствия), тексты выступлений депутатов и приглашенных, не получивших   слова   ввиду   прекращения   прений,   переданные председательствующему, вопросы,  поступившие от депутатов и присутствующих лиц, и ответы на них.</w:t>
      </w:r>
    </w:p>
    <w:p w:rsidR="00785A2F" w:rsidRPr="0001408D" w:rsidRDefault="00785A2F" w:rsidP="00785A2F">
      <w:pPr>
        <w:pStyle w:val="2"/>
        <w:spacing w:line="240" w:lineRule="auto"/>
        <w:rPr>
          <w:rFonts w:ascii="Arial" w:hAnsi="Arial" w:cs="Arial"/>
          <w:szCs w:val="28"/>
        </w:rPr>
      </w:pPr>
      <w:r w:rsidRPr="0001408D">
        <w:rPr>
          <w:rFonts w:ascii="Arial" w:hAnsi="Arial" w:cs="Arial"/>
          <w:szCs w:val="28"/>
        </w:rPr>
        <w:t>39.5. Протоколы заседания Собрания представителей и приложения к ним хранятся 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A6370D" w:rsidRPr="0001408D" w:rsidRDefault="00A6370D">
      <w:pPr>
        <w:rPr>
          <w:rFonts w:ascii="Arial" w:hAnsi="Arial" w:cs="Arial"/>
        </w:rPr>
      </w:pPr>
    </w:p>
    <w:sectPr w:rsidR="00A6370D" w:rsidRPr="0001408D" w:rsidSect="00007052">
      <w:footerReference w:type="even" r:id="rId11"/>
      <w:footerReference w:type="default" r:id="rId12"/>
      <w:headerReference w:type="first" r:id="rId13"/>
      <w:pgSz w:w="11900" w:h="16820"/>
      <w:pgMar w:top="1134" w:right="567" w:bottom="1134" w:left="1134" w:header="720" w:footer="720" w:gutter="0"/>
      <w:cols w:space="6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5A2" w:rsidRDefault="00DF15A2" w:rsidP="007E5011">
      <w:pPr>
        <w:spacing w:line="240" w:lineRule="auto"/>
      </w:pPr>
      <w:r>
        <w:separator/>
      </w:r>
    </w:p>
  </w:endnote>
  <w:endnote w:type="continuationSeparator" w:id="1">
    <w:p w:rsidR="00DF15A2" w:rsidRDefault="00DF15A2" w:rsidP="007E501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192" w:rsidRDefault="00B31C9A">
    <w:pPr>
      <w:pStyle w:val="a6"/>
      <w:framePr w:wrap="around" w:vAnchor="text" w:hAnchor="margin" w:xAlign="right" w:y="1"/>
      <w:rPr>
        <w:rStyle w:val="a8"/>
      </w:rPr>
    </w:pPr>
    <w:r>
      <w:rPr>
        <w:rStyle w:val="a8"/>
      </w:rPr>
      <w:fldChar w:fldCharType="begin"/>
    </w:r>
    <w:r w:rsidR="00BB1030">
      <w:rPr>
        <w:rStyle w:val="a8"/>
      </w:rPr>
      <w:instrText xml:space="preserve">PAGE  </w:instrText>
    </w:r>
    <w:r>
      <w:rPr>
        <w:rStyle w:val="a8"/>
      </w:rPr>
      <w:fldChar w:fldCharType="separate"/>
    </w:r>
    <w:r w:rsidR="00BB1030">
      <w:rPr>
        <w:rStyle w:val="a8"/>
        <w:noProof/>
      </w:rPr>
      <w:t>17</w:t>
    </w:r>
    <w:r>
      <w:rPr>
        <w:rStyle w:val="a8"/>
      </w:rPr>
      <w:fldChar w:fldCharType="end"/>
    </w:r>
  </w:p>
  <w:p w:rsidR="00C75192" w:rsidRDefault="00DF15A2">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192" w:rsidRDefault="00B31C9A">
    <w:pPr>
      <w:pStyle w:val="a6"/>
      <w:framePr w:wrap="around" w:vAnchor="text" w:hAnchor="margin" w:xAlign="right" w:y="1"/>
      <w:rPr>
        <w:rStyle w:val="a8"/>
      </w:rPr>
    </w:pPr>
    <w:r>
      <w:rPr>
        <w:rStyle w:val="a8"/>
      </w:rPr>
      <w:fldChar w:fldCharType="begin"/>
    </w:r>
    <w:r w:rsidR="00BB1030">
      <w:rPr>
        <w:rStyle w:val="a8"/>
      </w:rPr>
      <w:instrText xml:space="preserve">PAGE  </w:instrText>
    </w:r>
    <w:r>
      <w:rPr>
        <w:rStyle w:val="a8"/>
      </w:rPr>
      <w:fldChar w:fldCharType="separate"/>
    </w:r>
    <w:r w:rsidR="0001408D">
      <w:rPr>
        <w:rStyle w:val="a8"/>
        <w:noProof/>
      </w:rPr>
      <w:t>21</w:t>
    </w:r>
    <w:r>
      <w:rPr>
        <w:rStyle w:val="a8"/>
      </w:rPr>
      <w:fldChar w:fldCharType="end"/>
    </w:r>
  </w:p>
  <w:p w:rsidR="00C75192" w:rsidRDefault="00DF15A2">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5A2" w:rsidRDefault="00DF15A2" w:rsidP="007E5011">
      <w:pPr>
        <w:spacing w:line="240" w:lineRule="auto"/>
      </w:pPr>
      <w:r>
        <w:separator/>
      </w:r>
    </w:p>
  </w:footnote>
  <w:footnote w:type="continuationSeparator" w:id="1">
    <w:p w:rsidR="00DF15A2" w:rsidRDefault="00DF15A2" w:rsidP="007E5011">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08D" w:rsidRDefault="0001408D">
    <w:pPr>
      <w:pStyle w:val="af1"/>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85A2F"/>
    <w:rsid w:val="00007052"/>
    <w:rsid w:val="0001408D"/>
    <w:rsid w:val="00051D34"/>
    <w:rsid w:val="000A2A18"/>
    <w:rsid w:val="001D4DB1"/>
    <w:rsid w:val="002716C5"/>
    <w:rsid w:val="002A77D5"/>
    <w:rsid w:val="003716BE"/>
    <w:rsid w:val="003A4F06"/>
    <w:rsid w:val="00472EE6"/>
    <w:rsid w:val="004D2A50"/>
    <w:rsid w:val="005A081D"/>
    <w:rsid w:val="005E62C1"/>
    <w:rsid w:val="006353C3"/>
    <w:rsid w:val="00637145"/>
    <w:rsid w:val="00660364"/>
    <w:rsid w:val="00701CD5"/>
    <w:rsid w:val="007325CD"/>
    <w:rsid w:val="00742B95"/>
    <w:rsid w:val="00785A2F"/>
    <w:rsid w:val="007C379A"/>
    <w:rsid w:val="007E5011"/>
    <w:rsid w:val="00845D08"/>
    <w:rsid w:val="008D1F46"/>
    <w:rsid w:val="00A36550"/>
    <w:rsid w:val="00A6370D"/>
    <w:rsid w:val="00B31C9A"/>
    <w:rsid w:val="00BB1030"/>
    <w:rsid w:val="00BE08C8"/>
    <w:rsid w:val="00DC222C"/>
    <w:rsid w:val="00DF15A2"/>
    <w:rsid w:val="00E073E8"/>
    <w:rsid w:val="00EE6F06"/>
    <w:rsid w:val="00F67D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A2F"/>
    <w:pPr>
      <w:widowControl w:val="0"/>
      <w:spacing w:after="0" w:line="300" w:lineRule="auto"/>
      <w:ind w:left="440" w:hanging="340"/>
    </w:pPr>
    <w:rPr>
      <w:rFonts w:ascii="Times New Roman" w:eastAsia="Times New Roman" w:hAnsi="Times New Roman" w:cs="Times New Roman"/>
      <w:snapToGrid w:val="0"/>
      <w:sz w:val="24"/>
      <w:szCs w:val="20"/>
      <w:lang w:eastAsia="ru-RU"/>
    </w:rPr>
  </w:style>
  <w:style w:type="paragraph" w:styleId="1">
    <w:name w:val="heading 1"/>
    <w:basedOn w:val="a"/>
    <w:next w:val="a"/>
    <w:link w:val="10"/>
    <w:qFormat/>
    <w:rsid w:val="00785A2F"/>
    <w:pPr>
      <w:keepNext/>
      <w:spacing w:before="340" w:line="240" w:lineRule="auto"/>
      <w:ind w:left="0" w:firstLine="709"/>
      <w:jc w:val="both"/>
      <w:outlineLvl w:val="0"/>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5A2F"/>
    <w:rPr>
      <w:rFonts w:ascii="Times New Roman" w:eastAsia="Times New Roman" w:hAnsi="Times New Roman" w:cs="Times New Roman"/>
      <w:b/>
      <w:snapToGrid w:val="0"/>
      <w:sz w:val="28"/>
      <w:szCs w:val="20"/>
      <w:lang w:eastAsia="ru-RU"/>
    </w:rPr>
  </w:style>
  <w:style w:type="paragraph" w:customStyle="1" w:styleId="FR1">
    <w:name w:val="FR1"/>
    <w:rsid w:val="00785A2F"/>
    <w:pPr>
      <w:widowControl w:val="0"/>
      <w:spacing w:after="0" w:line="260" w:lineRule="auto"/>
      <w:ind w:left="560" w:hanging="320"/>
    </w:pPr>
    <w:rPr>
      <w:rFonts w:ascii="Times New Roman" w:eastAsia="Times New Roman" w:hAnsi="Times New Roman" w:cs="Times New Roman"/>
      <w:snapToGrid w:val="0"/>
      <w:sz w:val="28"/>
      <w:szCs w:val="20"/>
      <w:lang w:eastAsia="ru-RU"/>
    </w:rPr>
  </w:style>
  <w:style w:type="paragraph" w:customStyle="1" w:styleId="FR2">
    <w:name w:val="FR2"/>
    <w:rsid w:val="00785A2F"/>
    <w:pPr>
      <w:widowControl w:val="0"/>
      <w:spacing w:before="320" w:after="0" w:line="240" w:lineRule="auto"/>
      <w:ind w:left="720"/>
    </w:pPr>
    <w:rPr>
      <w:rFonts w:ascii="Arial" w:eastAsia="Times New Roman" w:hAnsi="Arial" w:cs="Times New Roman"/>
      <w:b/>
      <w:snapToGrid w:val="0"/>
      <w:sz w:val="24"/>
      <w:szCs w:val="20"/>
      <w:lang w:eastAsia="ru-RU"/>
    </w:rPr>
  </w:style>
  <w:style w:type="paragraph" w:styleId="a3">
    <w:name w:val="Body Text Indent"/>
    <w:basedOn w:val="a"/>
    <w:link w:val="a4"/>
    <w:rsid w:val="00785A2F"/>
    <w:pPr>
      <w:spacing w:before="260" w:line="240" w:lineRule="auto"/>
      <w:ind w:left="0" w:right="200" w:firstLine="709"/>
      <w:jc w:val="both"/>
    </w:pPr>
    <w:rPr>
      <w:sz w:val="28"/>
    </w:rPr>
  </w:style>
  <w:style w:type="character" w:customStyle="1" w:styleId="a4">
    <w:name w:val="Основной текст с отступом Знак"/>
    <w:basedOn w:val="a0"/>
    <w:link w:val="a3"/>
    <w:rsid w:val="00785A2F"/>
    <w:rPr>
      <w:rFonts w:ascii="Times New Roman" w:eastAsia="Times New Roman" w:hAnsi="Times New Roman" w:cs="Times New Roman"/>
      <w:snapToGrid w:val="0"/>
      <w:sz w:val="28"/>
      <w:szCs w:val="20"/>
      <w:lang w:eastAsia="ru-RU"/>
    </w:rPr>
  </w:style>
  <w:style w:type="paragraph" w:styleId="2">
    <w:name w:val="Body Text Indent 2"/>
    <w:basedOn w:val="a"/>
    <w:link w:val="20"/>
    <w:rsid w:val="00785A2F"/>
    <w:pPr>
      <w:spacing w:line="260" w:lineRule="auto"/>
      <w:ind w:left="0" w:firstLine="709"/>
      <w:jc w:val="both"/>
    </w:pPr>
    <w:rPr>
      <w:sz w:val="28"/>
    </w:rPr>
  </w:style>
  <w:style w:type="character" w:customStyle="1" w:styleId="20">
    <w:name w:val="Основной текст с отступом 2 Знак"/>
    <w:basedOn w:val="a0"/>
    <w:link w:val="2"/>
    <w:rsid w:val="00785A2F"/>
    <w:rPr>
      <w:rFonts w:ascii="Times New Roman" w:eastAsia="Times New Roman" w:hAnsi="Times New Roman" w:cs="Times New Roman"/>
      <w:snapToGrid w:val="0"/>
      <w:sz w:val="28"/>
      <w:szCs w:val="20"/>
      <w:lang w:eastAsia="ru-RU"/>
    </w:rPr>
  </w:style>
  <w:style w:type="paragraph" w:styleId="a5">
    <w:name w:val="Block Text"/>
    <w:basedOn w:val="a"/>
    <w:rsid w:val="00785A2F"/>
    <w:pPr>
      <w:spacing w:line="260" w:lineRule="auto"/>
      <w:ind w:left="1760" w:right="1000" w:firstLine="0"/>
      <w:jc w:val="center"/>
    </w:pPr>
    <w:rPr>
      <w:b/>
      <w:sz w:val="28"/>
    </w:rPr>
  </w:style>
  <w:style w:type="paragraph" w:styleId="3">
    <w:name w:val="Body Text Indent 3"/>
    <w:basedOn w:val="a"/>
    <w:link w:val="30"/>
    <w:rsid w:val="00785A2F"/>
    <w:pPr>
      <w:spacing w:line="260" w:lineRule="auto"/>
      <w:ind w:left="480" w:hanging="320"/>
      <w:jc w:val="both"/>
    </w:pPr>
    <w:rPr>
      <w:sz w:val="28"/>
    </w:rPr>
  </w:style>
  <w:style w:type="character" w:customStyle="1" w:styleId="30">
    <w:name w:val="Основной текст с отступом 3 Знак"/>
    <w:basedOn w:val="a0"/>
    <w:link w:val="3"/>
    <w:rsid w:val="00785A2F"/>
    <w:rPr>
      <w:rFonts w:ascii="Times New Roman" w:eastAsia="Times New Roman" w:hAnsi="Times New Roman" w:cs="Times New Roman"/>
      <w:snapToGrid w:val="0"/>
      <w:sz w:val="28"/>
      <w:szCs w:val="20"/>
      <w:lang w:eastAsia="ru-RU"/>
    </w:rPr>
  </w:style>
  <w:style w:type="paragraph" w:styleId="a6">
    <w:name w:val="footer"/>
    <w:basedOn w:val="a"/>
    <w:link w:val="a7"/>
    <w:uiPriority w:val="99"/>
    <w:rsid w:val="00785A2F"/>
    <w:pPr>
      <w:tabs>
        <w:tab w:val="center" w:pos="4153"/>
        <w:tab w:val="right" w:pos="8306"/>
      </w:tabs>
    </w:pPr>
  </w:style>
  <w:style w:type="character" w:customStyle="1" w:styleId="a7">
    <w:name w:val="Нижний колонтитул Знак"/>
    <w:basedOn w:val="a0"/>
    <w:link w:val="a6"/>
    <w:uiPriority w:val="99"/>
    <w:rsid w:val="00785A2F"/>
    <w:rPr>
      <w:rFonts w:ascii="Times New Roman" w:eastAsia="Times New Roman" w:hAnsi="Times New Roman" w:cs="Times New Roman"/>
      <w:snapToGrid w:val="0"/>
      <w:sz w:val="24"/>
      <w:szCs w:val="20"/>
    </w:rPr>
  </w:style>
  <w:style w:type="character" w:styleId="a8">
    <w:name w:val="page number"/>
    <w:basedOn w:val="a0"/>
    <w:rsid w:val="00785A2F"/>
  </w:style>
  <w:style w:type="paragraph" w:styleId="a9">
    <w:name w:val="Body Text"/>
    <w:basedOn w:val="a"/>
    <w:link w:val="aa"/>
    <w:unhideWhenUsed/>
    <w:rsid w:val="00785A2F"/>
    <w:pPr>
      <w:widowControl/>
      <w:spacing w:after="120" w:line="240" w:lineRule="auto"/>
      <w:ind w:left="0" w:firstLine="0"/>
    </w:pPr>
    <w:rPr>
      <w:snapToGrid/>
      <w:szCs w:val="24"/>
    </w:rPr>
  </w:style>
  <w:style w:type="character" w:customStyle="1" w:styleId="aa">
    <w:name w:val="Основной текст Знак"/>
    <w:basedOn w:val="a0"/>
    <w:link w:val="a9"/>
    <w:rsid w:val="00785A2F"/>
    <w:rPr>
      <w:rFonts w:ascii="Times New Roman" w:eastAsia="Times New Roman" w:hAnsi="Times New Roman" w:cs="Times New Roman"/>
      <w:sz w:val="24"/>
      <w:szCs w:val="24"/>
    </w:rPr>
  </w:style>
  <w:style w:type="character" w:styleId="ab">
    <w:name w:val="Hyperlink"/>
    <w:uiPriority w:val="99"/>
    <w:semiHidden/>
    <w:unhideWhenUsed/>
    <w:rsid w:val="00785A2F"/>
    <w:rPr>
      <w:color w:val="0000FF"/>
      <w:u w:val="single"/>
    </w:rPr>
  </w:style>
  <w:style w:type="paragraph" w:styleId="ac">
    <w:name w:val="footnote text"/>
    <w:basedOn w:val="a"/>
    <w:link w:val="ad"/>
    <w:semiHidden/>
    <w:unhideWhenUsed/>
    <w:rsid w:val="00785A2F"/>
    <w:pPr>
      <w:widowControl/>
      <w:spacing w:line="240" w:lineRule="auto"/>
      <w:ind w:left="0" w:firstLine="0"/>
    </w:pPr>
    <w:rPr>
      <w:snapToGrid/>
      <w:sz w:val="20"/>
    </w:rPr>
  </w:style>
  <w:style w:type="character" w:customStyle="1" w:styleId="ad">
    <w:name w:val="Текст сноски Знак"/>
    <w:basedOn w:val="a0"/>
    <w:link w:val="ac"/>
    <w:semiHidden/>
    <w:rsid w:val="00785A2F"/>
    <w:rPr>
      <w:rFonts w:ascii="Times New Roman" w:eastAsia="Times New Roman" w:hAnsi="Times New Roman" w:cs="Times New Roman"/>
      <w:sz w:val="20"/>
      <w:szCs w:val="20"/>
      <w:lang w:eastAsia="ru-RU"/>
    </w:rPr>
  </w:style>
  <w:style w:type="paragraph" w:customStyle="1" w:styleId="ConsNormal">
    <w:name w:val="ConsNormal"/>
    <w:rsid w:val="00785A2F"/>
    <w:pPr>
      <w:widowControl w:val="0"/>
      <w:snapToGrid w:val="0"/>
      <w:spacing w:after="0" w:line="240" w:lineRule="auto"/>
      <w:ind w:firstLine="720"/>
    </w:pPr>
    <w:rPr>
      <w:rFonts w:ascii="Arial" w:eastAsia="Times New Roman" w:hAnsi="Arial" w:cs="Times New Roman"/>
      <w:sz w:val="20"/>
      <w:szCs w:val="20"/>
      <w:lang w:eastAsia="ru-RU"/>
    </w:rPr>
  </w:style>
  <w:style w:type="character" w:styleId="ae">
    <w:name w:val="footnote reference"/>
    <w:semiHidden/>
    <w:unhideWhenUsed/>
    <w:rsid w:val="00785A2F"/>
    <w:rPr>
      <w:vertAlign w:val="superscript"/>
    </w:rPr>
  </w:style>
  <w:style w:type="paragraph" w:customStyle="1" w:styleId="ConsPlusNormal">
    <w:name w:val="ConsPlusNormal"/>
    <w:rsid w:val="00785A2F"/>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
    <w:name w:val="Balloon Text"/>
    <w:basedOn w:val="a"/>
    <w:link w:val="af0"/>
    <w:uiPriority w:val="99"/>
    <w:semiHidden/>
    <w:unhideWhenUsed/>
    <w:rsid w:val="00785A2F"/>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785A2F"/>
    <w:rPr>
      <w:rFonts w:ascii="Tahoma" w:eastAsia="Times New Roman" w:hAnsi="Tahoma" w:cs="Tahoma"/>
      <w:snapToGrid w:val="0"/>
      <w:sz w:val="16"/>
      <w:szCs w:val="16"/>
      <w:lang w:eastAsia="ru-RU"/>
    </w:rPr>
  </w:style>
  <w:style w:type="paragraph" w:styleId="af1">
    <w:name w:val="header"/>
    <w:basedOn w:val="a"/>
    <w:link w:val="af2"/>
    <w:uiPriority w:val="99"/>
    <w:unhideWhenUsed/>
    <w:rsid w:val="0001408D"/>
    <w:pPr>
      <w:tabs>
        <w:tab w:val="center" w:pos="4677"/>
        <w:tab w:val="right" w:pos="9355"/>
      </w:tabs>
      <w:spacing w:line="240" w:lineRule="auto"/>
    </w:pPr>
  </w:style>
  <w:style w:type="character" w:customStyle="1" w:styleId="af2">
    <w:name w:val="Верхний колонтитул Знак"/>
    <w:basedOn w:val="a0"/>
    <w:link w:val="af1"/>
    <w:uiPriority w:val="99"/>
    <w:rsid w:val="0001408D"/>
    <w:rPr>
      <w:rFonts w:ascii="Times New Roman" w:eastAsia="Times New Roman" w:hAnsi="Times New Roman" w:cs="Times New Roman"/>
      <w:snapToGrid w:val="0"/>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7"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main?base=RLAW256;n=34075;fld=134;dst=100622"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main?base=RLAW256;n=34075;fld=134;dst=100633"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consultantplus://offline/main?base=RLAW256;n=34075;fld=134;dst=100630" TargetMode="External"/><Relationship Id="rId4" Type="http://schemas.openxmlformats.org/officeDocument/2006/relationships/footnotes" Target="footnotes.xml"/><Relationship Id="rId9" Type="http://schemas.openxmlformats.org/officeDocument/2006/relationships/hyperlink" Target="consultantplus://offline/main?base=RLAW256;n=34075;fld=134;dst=10062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259</TotalTime>
  <Pages>1</Pages>
  <Words>7484</Words>
  <Characters>42665</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dc:creator>
  <cp:keywords/>
  <dc:description/>
  <cp:lastModifiedBy>1</cp:lastModifiedBy>
  <cp:revision>10</cp:revision>
  <cp:lastPrinted>2015-12-10T04:39:00Z</cp:lastPrinted>
  <dcterms:created xsi:type="dcterms:W3CDTF">2015-12-02T10:02:00Z</dcterms:created>
  <dcterms:modified xsi:type="dcterms:W3CDTF">2015-12-18T05:07:00Z</dcterms:modified>
</cp:coreProperties>
</file>