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2A5" w:rsidRPr="002C52A5" w:rsidRDefault="002C52A5" w:rsidP="002C52A5">
      <w:pPr>
        <w:pStyle w:val="a4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u w:val="single"/>
        </w:rPr>
      </w:pPr>
      <w:r w:rsidRPr="002C52A5">
        <w:rPr>
          <w:sz w:val="28"/>
          <w:szCs w:val="28"/>
          <w:u w:val="single"/>
        </w:rPr>
        <w:t xml:space="preserve">О предоставлении социальных гарантий гражданам, пострадавшим в </w:t>
      </w:r>
      <w:r>
        <w:rPr>
          <w:sz w:val="28"/>
          <w:szCs w:val="28"/>
          <w:u w:val="single"/>
        </w:rPr>
        <w:t xml:space="preserve">   </w:t>
      </w:r>
      <w:r w:rsidRPr="002C52A5">
        <w:rPr>
          <w:sz w:val="28"/>
          <w:szCs w:val="28"/>
          <w:u w:val="single"/>
        </w:rPr>
        <w:t>результате чрезвычайных ситуаций природного и техногенного характера.</w:t>
      </w:r>
    </w:p>
    <w:p w:rsidR="005F36F4" w:rsidRDefault="005F36F4" w:rsidP="005F36F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C59">
        <w:rPr>
          <w:sz w:val="28"/>
          <w:szCs w:val="28"/>
        </w:rPr>
        <w:t xml:space="preserve">  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реализации комплексного подхода к оказанию помощи гражданам, пострадавшим в результате чрезвычайных ситуаций природного и техногенного характера, Министерство Российской Федерации по делам гражданской обороны, чрезвычайным ситуациям и ликвидации последствий стихийных бедствий выступило с инициативой по установлению дополнительных мер поддержки в части предоставления социальных гарантий.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порядке информирования МЧС России </w:t>
      </w:r>
      <w:r w:rsidR="002C52A5">
        <w:rPr>
          <w:sz w:val="28"/>
          <w:szCs w:val="28"/>
        </w:rPr>
        <w:t xml:space="preserve">письмом  от 14.08.2026 №МТЗМ/2826исх </w:t>
      </w:r>
      <w:bookmarkStart w:id="0" w:name="_GoBack"/>
      <w:bookmarkEnd w:id="0"/>
      <w:r>
        <w:rPr>
          <w:sz w:val="28"/>
          <w:szCs w:val="28"/>
        </w:rPr>
        <w:t>сообщает, что в рамках проводимой работы внесены изменения в Трудовой кодекс Российской Федерации, которым предусмотрено предоставление работнику, пострадавшему в результате чрезвычайной ситуации, дополнительного оплачиваемого выходного дня с сохранением среднего заработки и (или) отпуска без сохранения заработной платы до 5 календарных дней (Федеральный закон от 9 апреля 2026 г. № 90-ФЗ «О внесении изменений в Трудовой кодекс Российской Федерации»).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 исполнение   положений указанного Федерального закона издано постановление Правительства Российской Федерации от 28 мая 2026 г. № 620 «Об утверждении Правил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характера».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 1 сентября 2026 г. граждане, оказавшиеся в трудной жизненной ситуации, могут использовать предоставленное им время для решения семейно-бытовых вопросов.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Кроме того, по результатам совместной деятельности с ПАО «Банк ПСБ» разработана программа льготного кредитования пострадавших граждан, при реализации которой в случае нарушения условий жизнедеятельности и утраты </w:t>
      </w:r>
      <w:r>
        <w:rPr>
          <w:sz w:val="28"/>
          <w:szCs w:val="28"/>
        </w:rPr>
        <w:lastRenderedPageBreak/>
        <w:t>имущества первой необходимости в результате ЧС граждан может получить потребительский кредит с минимально возможной ставкой и правом на оформление по такому кредиту льготного периода («каникул») до 6 месяцев с условием несения первого платежа в размере процентов за первый месяц.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Указанная программа внедрена ПАО «Банк ПСБ» с июля 2026 г., информация о ней размещена на официальном сайте Банка по ссылке </w:t>
      </w:r>
      <w:hyperlink r:id="rId4" w:history="1">
        <w:r w:rsidRPr="00167661">
          <w:rPr>
            <w:rStyle w:val="a3"/>
            <w:sz w:val="28"/>
            <w:szCs w:val="28"/>
          </w:rPr>
          <w:t>https://ib.psbank.ru/store/products/112</w:t>
        </w:r>
      </w:hyperlink>
      <w:r>
        <w:rPr>
          <w:sz w:val="28"/>
          <w:szCs w:val="28"/>
        </w:rPr>
        <w:t>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Прошу организовать работу по информированию граждан о возникшем праве на дополнительный оплачиваемый выходной день и (или) отпуск без сохранения заработной платы, а также о возможности получения потребительских кредитов на льготных условиях.</w:t>
      </w:r>
    </w:p>
    <w:p w:rsidR="005F36F4" w:rsidRDefault="005F36F4" w:rsidP="005F36F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F36F4" w:rsidRDefault="005F36F4" w:rsidP="005F36F4">
      <w:pPr>
        <w:spacing w:line="360" w:lineRule="auto"/>
        <w:ind w:right="-285"/>
        <w:jc w:val="both"/>
        <w:rPr>
          <w:sz w:val="28"/>
          <w:szCs w:val="28"/>
        </w:rPr>
      </w:pPr>
    </w:p>
    <w:p w:rsidR="005F36F4" w:rsidRDefault="005F36F4" w:rsidP="005F36F4">
      <w:pPr>
        <w:spacing w:line="360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по охране труда </w:t>
      </w:r>
    </w:p>
    <w:p w:rsidR="005F36F4" w:rsidRDefault="005F36F4" w:rsidP="005F36F4">
      <w:pPr>
        <w:spacing w:line="360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района </w:t>
      </w:r>
    </w:p>
    <w:p w:rsidR="005F36F4" w:rsidRDefault="005F36F4" w:rsidP="005F36F4">
      <w:pPr>
        <w:spacing w:line="360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Большеглушицкий Самарской области                                                 </w:t>
      </w:r>
      <w:proofErr w:type="spellStart"/>
      <w:r>
        <w:rPr>
          <w:sz w:val="28"/>
          <w:szCs w:val="28"/>
        </w:rPr>
        <w:t>Т.Е.Климачёва</w:t>
      </w:r>
      <w:proofErr w:type="spellEnd"/>
    </w:p>
    <w:p w:rsidR="005F36F4" w:rsidRDefault="005F36F4" w:rsidP="005F36F4">
      <w:pPr>
        <w:spacing w:line="360" w:lineRule="auto"/>
        <w:ind w:right="-285"/>
        <w:jc w:val="both"/>
        <w:rPr>
          <w:sz w:val="28"/>
          <w:szCs w:val="28"/>
        </w:rPr>
      </w:pPr>
    </w:p>
    <w:p w:rsidR="001039F4" w:rsidRDefault="005F36F4">
      <w:r>
        <w:t>24.08.2026 г.</w:t>
      </w:r>
    </w:p>
    <w:sectPr w:rsidR="0010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F4"/>
    <w:rsid w:val="0003617A"/>
    <w:rsid w:val="00045081"/>
    <w:rsid w:val="00047F4E"/>
    <w:rsid w:val="00055CE7"/>
    <w:rsid w:val="0008160C"/>
    <w:rsid w:val="000979C6"/>
    <w:rsid w:val="000F123D"/>
    <w:rsid w:val="000F2126"/>
    <w:rsid w:val="00100DCF"/>
    <w:rsid w:val="001039F4"/>
    <w:rsid w:val="00107194"/>
    <w:rsid w:val="00111D8E"/>
    <w:rsid w:val="0013241E"/>
    <w:rsid w:val="00143B77"/>
    <w:rsid w:val="001643DB"/>
    <w:rsid w:val="001771C4"/>
    <w:rsid w:val="00192029"/>
    <w:rsid w:val="001A15E2"/>
    <w:rsid w:val="001B5032"/>
    <w:rsid w:val="001E7BCB"/>
    <w:rsid w:val="001F687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4160"/>
    <w:rsid w:val="002C52A5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7CC8"/>
    <w:rsid w:val="004246A3"/>
    <w:rsid w:val="004268FA"/>
    <w:rsid w:val="004334F4"/>
    <w:rsid w:val="00435BF8"/>
    <w:rsid w:val="004673E6"/>
    <w:rsid w:val="004A16BB"/>
    <w:rsid w:val="004A7BEA"/>
    <w:rsid w:val="004B18A8"/>
    <w:rsid w:val="004C69AD"/>
    <w:rsid w:val="004D0039"/>
    <w:rsid w:val="004D4CA5"/>
    <w:rsid w:val="00505F79"/>
    <w:rsid w:val="00513316"/>
    <w:rsid w:val="00514304"/>
    <w:rsid w:val="005177C1"/>
    <w:rsid w:val="00524363"/>
    <w:rsid w:val="00536C54"/>
    <w:rsid w:val="00553D66"/>
    <w:rsid w:val="0059178A"/>
    <w:rsid w:val="005925E6"/>
    <w:rsid w:val="005A1D19"/>
    <w:rsid w:val="005C1998"/>
    <w:rsid w:val="005C5C67"/>
    <w:rsid w:val="005D2674"/>
    <w:rsid w:val="005F36F4"/>
    <w:rsid w:val="006042C0"/>
    <w:rsid w:val="006069BA"/>
    <w:rsid w:val="006166AB"/>
    <w:rsid w:val="00623A79"/>
    <w:rsid w:val="0066492D"/>
    <w:rsid w:val="00675B6F"/>
    <w:rsid w:val="00685AD4"/>
    <w:rsid w:val="0072293A"/>
    <w:rsid w:val="00727B73"/>
    <w:rsid w:val="00737FB4"/>
    <w:rsid w:val="007964E0"/>
    <w:rsid w:val="007A3DCD"/>
    <w:rsid w:val="007A4D68"/>
    <w:rsid w:val="007B2B1B"/>
    <w:rsid w:val="007C205F"/>
    <w:rsid w:val="007C362D"/>
    <w:rsid w:val="007C73C1"/>
    <w:rsid w:val="007D4108"/>
    <w:rsid w:val="007F0B79"/>
    <w:rsid w:val="00805C49"/>
    <w:rsid w:val="00807B0F"/>
    <w:rsid w:val="00811F17"/>
    <w:rsid w:val="008205CC"/>
    <w:rsid w:val="00822700"/>
    <w:rsid w:val="00867690"/>
    <w:rsid w:val="00871660"/>
    <w:rsid w:val="008741C7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52514"/>
    <w:rsid w:val="00952D67"/>
    <w:rsid w:val="00974A0A"/>
    <w:rsid w:val="009A3960"/>
    <w:rsid w:val="009A6944"/>
    <w:rsid w:val="009B416C"/>
    <w:rsid w:val="009C03AE"/>
    <w:rsid w:val="009C7A83"/>
    <w:rsid w:val="009D4087"/>
    <w:rsid w:val="009F6B4D"/>
    <w:rsid w:val="00A112A1"/>
    <w:rsid w:val="00A17BE0"/>
    <w:rsid w:val="00A4084B"/>
    <w:rsid w:val="00A51E5C"/>
    <w:rsid w:val="00AC2009"/>
    <w:rsid w:val="00AF6739"/>
    <w:rsid w:val="00B0393B"/>
    <w:rsid w:val="00B23149"/>
    <w:rsid w:val="00B27664"/>
    <w:rsid w:val="00B60439"/>
    <w:rsid w:val="00B70940"/>
    <w:rsid w:val="00B958F0"/>
    <w:rsid w:val="00BA0389"/>
    <w:rsid w:val="00BA7885"/>
    <w:rsid w:val="00BD4FA8"/>
    <w:rsid w:val="00C064D6"/>
    <w:rsid w:val="00C520F8"/>
    <w:rsid w:val="00C53416"/>
    <w:rsid w:val="00C5586C"/>
    <w:rsid w:val="00CB7022"/>
    <w:rsid w:val="00CE670E"/>
    <w:rsid w:val="00D46F3D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26148"/>
    <w:rsid w:val="00E52015"/>
    <w:rsid w:val="00E60D66"/>
    <w:rsid w:val="00E70C17"/>
    <w:rsid w:val="00E71DB9"/>
    <w:rsid w:val="00E8329F"/>
    <w:rsid w:val="00E9689A"/>
    <w:rsid w:val="00EA4DED"/>
    <w:rsid w:val="00F26F8B"/>
    <w:rsid w:val="00F430F2"/>
    <w:rsid w:val="00F44DE6"/>
    <w:rsid w:val="00F453CB"/>
    <w:rsid w:val="00F57C86"/>
    <w:rsid w:val="00F9210F"/>
    <w:rsid w:val="00FA658D"/>
    <w:rsid w:val="00FC459A"/>
    <w:rsid w:val="00FD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BD3FB-A3A7-4380-A974-EFABCF89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36F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F36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b.psbank.ru/store/products/1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2</cp:revision>
  <dcterms:created xsi:type="dcterms:W3CDTF">2026-08-24T07:04:00Z</dcterms:created>
  <dcterms:modified xsi:type="dcterms:W3CDTF">2026-08-24T07:11:00Z</dcterms:modified>
</cp:coreProperties>
</file>