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2" w:rsidRDefault="001A5830" w:rsidP="001A58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833A4B" w:rsidRDefault="00833A4B" w:rsidP="001A58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33A4B" w:rsidRPr="00FC74AC" w:rsidRDefault="00833A4B" w:rsidP="00833A4B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февраля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33A4B" w:rsidRPr="007B62B3" w:rsidRDefault="00833A4B" w:rsidP="00833A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14</w:t>
      </w:r>
      <w:r w:rsidRPr="007B62B3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7B62B3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7B62B3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9.</w:t>
      </w:r>
    </w:p>
    <w:p w:rsidR="00833A4B" w:rsidRPr="00833A4B" w:rsidRDefault="00833A4B" w:rsidP="00833A4B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833A4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833A4B">
        <w:rPr>
          <w:rFonts w:ascii="Times New Roman" w:eastAsia="Calibri" w:hAnsi="Times New Roman" w:cs="Times New Roman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val="en-US"/>
        </w:rPr>
        <w:t>org</w:t>
      </w:r>
      <w:r w:rsidRPr="00833A4B">
        <w:rPr>
          <w:rFonts w:ascii="Times New Roman" w:eastAsia="Calibri" w:hAnsi="Times New Roman" w:cs="Times New Roman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.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833A4B" w:rsidRDefault="00833A4B" w:rsidP="00833A4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833A4B" w:rsidRDefault="00833A4B" w:rsidP="00833A4B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благоустройство территории,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</w:t>
      </w:r>
      <w:proofErr w:type="spellStart"/>
      <w:r>
        <w:rPr>
          <w:rFonts w:ascii="Times New Roman" w:hAnsi="Times New Roman" w:cs="Times New Roman"/>
          <w:sz w:val="25"/>
          <w:szCs w:val="25"/>
        </w:rPr>
        <w:t>Дергуновка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, село </w:t>
      </w:r>
      <w:proofErr w:type="spellStart"/>
      <w:r>
        <w:rPr>
          <w:rFonts w:ascii="Times New Roman" w:hAnsi="Times New Roman" w:cs="Times New Roman"/>
          <w:sz w:val="25"/>
          <w:szCs w:val="25"/>
        </w:rPr>
        <w:t>Берёзовка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. Озерная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4б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275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404004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645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833A4B" w:rsidRDefault="00833A4B" w:rsidP="00833A4B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833A4B" w:rsidRPr="0060071A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             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>Весь, о</w:t>
      </w:r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граничения прав на земельный участок, предусмотренные статьей 56 Земельного кодекса Российской Федерации; Срок действия: не установлен; </w:t>
      </w:r>
      <w:proofErr w:type="gram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реквизиты документа-основания: приказ об установлении границ зон затопления и подтопления территорий, прилегающих к р. Большой Иргиз в границах с. Августовка, с. Украинка, д. </w:t>
      </w:r>
      <w:proofErr w:type="spell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>Утекаево</w:t>
      </w:r>
      <w:proofErr w:type="spell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 муниципального района </w:t>
      </w:r>
      <w:proofErr w:type="spell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>Большечерниговский</w:t>
      </w:r>
      <w:proofErr w:type="spell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>, с. Большая Глушица, с. Березовка п. Пробуждение, с. Тамбовка, п. Большой Иргиз муниципального района Большеглушицкий, с. Высокое, с. Мосты, с. Тепловка, с. Тяглое Озеро муниципального района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>Пестравский</w:t>
      </w:r>
      <w:proofErr w:type="spell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 Самарской области от 06.02.2023 № 45 выдан</w:t>
      </w:r>
      <w:proofErr w:type="gram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: Нижне-Волжское бассейновое водное управление; Содержание </w:t>
      </w:r>
      <w:r>
        <w:rPr>
          <w:rFonts w:ascii="Times New Roman" w:hAnsi="Times New Roman" w:cs="Times New Roman"/>
          <w:sz w:val="25"/>
          <w:szCs w:val="25"/>
          <w:lang w:eastAsia="ru-RU"/>
        </w:rPr>
        <w:t>о</w:t>
      </w:r>
      <w:r w:rsidRPr="008607D8">
        <w:rPr>
          <w:rFonts w:ascii="Times New Roman" w:hAnsi="Times New Roman" w:cs="Times New Roman"/>
          <w:sz w:val="25"/>
          <w:szCs w:val="25"/>
          <w:lang w:eastAsia="ru-RU"/>
        </w:rPr>
        <w:t>граничения (обременения): В соответствии со статьей 67.1 Водного кодекса Российской Федерации от 03 июня 2006 года №                                               74-ФЗ в границах зон затопления, подтопления, запрещаются:1)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вод;2)                                               использование сточных вод в целях повышения почвенного плодородия;3)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                                              хранения и захоронения радиоактивных отходов;4) осуществление авиационных мер по борьбе с вредными организмами</w:t>
      </w:r>
      <w:proofErr w:type="gram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.; </w:t>
      </w:r>
      <w:proofErr w:type="gram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Реестровый номер границы: 63:14-6.708; Вид объекта реестра границ: Зона с особыми условиями использования территории;                                               Вид зоны по документу: Граница зоны затопления территорий, прилегающих к р. Большой Иргиз, в границах </w:t>
      </w:r>
      <w:proofErr w:type="gram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>с</w:t>
      </w:r>
      <w:proofErr w:type="gram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 w:rsidRPr="008607D8">
        <w:rPr>
          <w:rFonts w:ascii="Times New Roman" w:hAnsi="Times New Roman" w:cs="Times New Roman"/>
          <w:sz w:val="25"/>
          <w:szCs w:val="25"/>
          <w:lang w:eastAsia="ru-RU"/>
        </w:rPr>
        <w:t>Берёзовка</w:t>
      </w:r>
      <w:proofErr w:type="spellEnd"/>
      <w:proofErr w:type="gramEnd"/>
      <w:r w:rsidRPr="008607D8">
        <w:rPr>
          <w:rFonts w:ascii="Times New Roman" w:hAnsi="Times New Roman" w:cs="Times New Roman"/>
          <w:sz w:val="25"/>
          <w:szCs w:val="25"/>
          <w:lang w:eastAsia="ru-RU"/>
        </w:rPr>
        <w:t xml:space="preserve"> муниципального района Большеглушицкий Самарской области, затапливаемых при половодьях и паводках 1%-й обеспеченности;                                               Тип зоны: Иные зоны с особыми условиями использования территории</w:t>
      </w:r>
      <w:r>
        <w:rPr>
          <w:rFonts w:ascii="Times New Roman" w:hAnsi="Times New Roman" w:cs="Times New Roman"/>
          <w:sz w:val="25"/>
          <w:szCs w:val="25"/>
          <w:lang w:eastAsia="ru-RU"/>
        </w:rPr>
        <w:t>.</w:t>
      </w:r>
    </w:p>
    <w:p w:rsidR="00833A4B" w:rsidRPr="00CE4CDF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13224,75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Тринадцать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двести двадцать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75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Pr="00CE4CDF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</w:rPr>
        <w:t>13224,75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Тринадцать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двести двадцать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75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396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74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девяносто шесть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74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EF0343">
        <w:rPr>
          <w:rFonts w:ascii="Times New Roman" w:hAnsi="Times New Roman" w:cs="Times New Roman"/>
          <w:b/>
          <w:sz w:val="25"/>
          <w:szCs w:val="25"/>
        </w:rPr>
        <w:t>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благоустройство территории,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ица Советская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55Б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241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902015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589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833A4B" w:rsidRDefault="00833A4B" w:rsidP="00833A4B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3E3459">
        <w:rPr>
          <w:rFonts w:ascii="Times New Roman" w:hAnsi="Times New Roman" w:cs="Times New Roman"/>
          <w:sz w:val="25"/>
          <w:szCs w:val="25"/>
        </w:rPr>
        <w:t xml:space="preserve">63:14:0902015:589/1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3E3459">
        <w:rPr>
          <w:rFonts w:ascii="Times New Roman" w:hAnsi="Times New Roman" w:cs="Times New Roman"/>
          <w:sz w:val="25"/>
          <w:szCs w:val="25"/>
        </w:rPr>
        <w:t>241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прочие ограничения прав и обременения объекта недвижимости; Срок действия: не                                               установлен; Содержание ограничения (обременения): часть земельного участка занята водоохраной зоной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3E34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Весь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 от 03.06.2006 № 74-ФЗ выдан: Государственная Дума; Содержание ограничения (обременения): Перечень запрещенных и разрешенных в границах </w:t>
      </w:r>
      <w:proofErr w:type="spellStart"/>
      <w:r w:rsidRPr="003E3459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3E3459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16, 17 ст. 65 Водного кодекса                                                от 03 июня 2006 г. N 74-ФЗ; Реестровый номер границы: 63.14.2.284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3E34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33A4B" w:rsidRPr="0060071A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Весь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 от 03.06.2006 № 74-ФЗ выдан: Государственная Дума; Содержание ограничения (обременения): Перечень запрещенных и разрешенных в границах </w:t>
      </w:r>
      <w:proofErr w:type="spellStart"/>
      <w:r w:rsidRPr="003E3459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3E3459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 ст. 65 Водного кодекса от 03                                               июня 2006 г. N 74-ФЗ; Реестровый номер границы: 63.14.2.287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</w:t>
      </w:r>
    </w:p>
    <w:p w:rsidR="00833A4B" w:rsidRPr="00CE4CDF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36723,58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Тридцать шесть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семьсот двадцать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Pr="00CE4CDF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</w:rPr>
        <w:t>36723,58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Тридцать шесть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семьсот двадцать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1101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71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Одна тысяча сто один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71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Pr="00C06AB7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3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гаражи и открытые стоянки легкового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</w:t>
      </w:r>
      <w:r>
        <w:rPr>
          <w:rFonts w:ascii="Times New Roman" w:hAnsi="Times New Roman" w:cs="Times New Roman"/>
          <w:sz w:val="25"/>
          <w:szCs w:val="25"/>
        </w:rPr>
        <w:t xml:space="preserve"> район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Пионерская, д. 8Л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944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833A4B" w:rsidRPr="006216A9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833A4B" w:rsidRPr="00CE4CDF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7944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7944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238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тридцать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833A4B" w:rsidRDefault="00833A4B" w:rsidP="00833A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833A4B" w:rsidRDefault="00833A4B" w:rsidP="00833A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3A4B" w:rsidRPr="00F70522" w:rsidRDefault="00833A4B" w:rsidP="00833A4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6F5B7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19.01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833A4B" w:rsidRPr="00F70522" w:rsidRDefault="00833A4B" w:rsidP="00833A4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6F5B7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833A4B" w:rsidRPr="00F70522" w:rsidRDefault="00833A4B" w:rsidP="00833A4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833A4B" w:rsidRPr="00F70522" w:rsidRDefault="00833A4B" w:rsidP="00833A4B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FC5FD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C5FD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833A4B" w:rsidRPr="00F70522" w:rsidRDefault="00833A4B" w:rsidP="00833A4B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833A4B" w:rsidRPr="00F70522" w:rsidRDefault="00833A4B" w:rsidP="00833A4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833A4B" w:rsidRPr="00F70522" w:rsidRDefault="00833A4B" w:rsidP="00833A4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833A4B" w:rsidRPr="00F70522" w:rsidRDefault="00833A4B" w:rsidP="00833A4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833A4B" w:rsidRPr="00F70522" w:rsidRDefault="00833A4B" w:rsidP="00833A4B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833A4B" w:rsidRPr="00F70522" w:rsidRDefault="00833A4B" w:rsidP="00833A4B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8C32FE" w:rsidRDefault="00833A4B" w:rsidP="00833A4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833A4B" w:rsidRPr="00F70522" w:rsidRDefault="00833A4B" w:rsidP="00833A4B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833A4B" w:rsidRDefault="00833A4B" w:rsidP="00833A4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833A4B" w:rsidRPr="008162EF" w:rsidRDefault="00833A4B" w:rsidP="00833A4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833A4B" w:rsidRPr="008162EF" w:rsidRDefault="00833A4B" w:rsidP="00833A4B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833A4B" w:rsidRPr="008162EF" w:rsidRDefault="00833A4B" w:rsidP="00833A4B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8C32FE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</w:t>
      </w:r>
      <w:r w:rsidR="00F04B7B" w:rsidRPr="00365C63">
        <w:rPr>
          <w:rFonts w:ascii="Times New Roman" w:hAnsi="Times New Roman" w:cs="Times New Roman"/>
          <w:b/>
          <w:sz w:val="25"/>
          <w:szCs w:val="25"/>
        </w:rPr>
        <w:t xml:space="preserve">ОКЦ № 2 ВВГУ Банка России/УФК по Самарской области г. Самара. </w:t>
      </w:r>
      <w:r w:rsidRPr="00365C63">
        <w:rPr>
          <w:rFonts w:ascii="Times New Roman" w:hAnsi="Times New Roman" w:cs="Times New Roman"/>
          <w:b/>
          <w:sz w:val="25"/>
          <w:szCs w:val="25"/>
        </w:rPr>
        <w:t xml:space="preserve">  </w:t>
      </w:r>
      <w:proofErr w:type="spellStart"/>
      <w:r w:rsidRPr="00365C63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365C63">
        <w:rPr>
          <w:rFonts w:ascii="Times New Roman" w:hAnsi="Times New Roman" w:cs="Times New Roman"/>
          <w:b/>
          <w:sz w:val="25"/>
          <w:szCs w:val="25"/>
        </w:rPr>
        <w:t xml:space="preserve">. 40102810545370000036, БИК 013601205. Л/с </w:t>
      </w:r>
    </w:p>
    <w:p w:rsidR="008C32FE" w:rsidRDefault="008C32FE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833A4B" w:rsidRPr="00365C63" w:rsidRDefault="00833A4B" w:rsidP="008C32FE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lastRenderedPageBreak/>
        <w:t>901020015 в МУ Финансовом управлении администрации муниципального района Большеглушицкий Самарской области.</w:t>
      </w:r>
    </w:p>
    <w:p w:rsidR="00833A4B" w:rsidRPr="00365C63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06 февраля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833A4B" w:rsidRPr="00B906E9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833A4B" w:rsidRDefault="00833A4B" w:rsidP="00833A4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833A4B" w:rsidRPr="002E051C" w:rsidRDefault="00833A4B" w:rsidP="00833A4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</w:t>
      </w:r>
      <w:r w:rsidRPr="002E051C">
        <w:rPr>
          <w:rFonts w:ascii="Times New Roman" w:hAnsi="Times New Roman" w:cs="Times New Roman"/>
          <w:sz w:val="25"/>
          <w:szCs w:val="25"/>
        </w:rPr>
        <w:t>возвращаются.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833A4B" w:rsidRPr="00F70522" w:rsidRDefault="00833A4B" w:rsidP="00833A4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833A4B" w:rsidRPr="00F70522" w:rsidRDefault="00833A4B" w:rsidP="00833A4B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33A4B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2E051C" w:rsidRPr="00F70522" w:rsidRDefault="002E051C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833A4B" w:rsidRPr="00F70522" w:rsidRDefault="00833A4B" w:rsidP="00833A4B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E051C" w:rsidRDefault="002E051C" w:rsidP="00833A4B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33A4B" w:rsidRPr="00F70522" w:rsidRDefault="00833A4B" w:rsidP="002E051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833A4B" w:rsidRDefault="00833A4B" w:rsidP="00833A4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33A4B" w:rsidRDefault="00833A4B" w:rsidP="00833A4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833A4B" w:rsidRPr="00F70522" w:rsidRDefault="00833A4B" w:rsidP="00833A4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833A4B" w:rsidRPr="00F70522" w:rsidRDefault="00833A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49494B" w:rsidRDefault="00833A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</w:t>
      </w:r>
    </w:p>
    <w:p w:rsidR="0049494B" w:rsidRDefault="004949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49494B" w:rsidRDefault="004949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49494B" w:rsidRDefault="0049494B" w:rsidP="00833A4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521DA" w:rsidRPr="00F70522" w:rsidRDefault="00833A4B" w:rsidP="0049494B">
      <w:pPr>
        <w:spacing w:after="0" w:line="240" w:lineRule="auto"/>
        <w:ind w:left="-567"/>
        <w:jc w:val="both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9494B" w:rsidRDefault="0049494B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>. Банк получателя</w:t>
      </w:r>
      <w:r w:rsidRPr="00F04B7B">
        <w:rPr>
          <w:rFonts w:ascii="Times New Roman" w:hAnsi="Times New Roman" w:cs="Times New Roman"/>
          <w:sz w:val="25"/>
          <w:szCs w:val="25"/>
        </w:rPr>
        <w:t xml:space="preserve">:  </w:t>
      </w:r>
      <w:r w:rsidR="00F04B7B" w:rsidRPr="00F04B7B">
        <w:rPr>
          <w:rFonts w:ascii="Times New Roman" w:hAnsi="Times New Roman" w:cs="Times New Roman"/>
          <w:sz w:val="25"/>
          <w:szCs w:val="25"/>
        </w:rPr>
        <w:t>ОКЦ № 2 ВВГУ Банка России/УФК по Самарской области г. Самара.</w:t>
      </w:r>
      <w:r w:rsidR="00F04B7B" w:rsidRPr="00365C63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5. До заключения настоящего договора отчуждаемый земе</w:t>
      </w:r>
      <w:bookmarkStart w:id="0" w:name="_GoBack"/>
      <w:bookmarkEnd w:id="0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DBD" w:rsidRDefault="00350DBD" w:rsidP="00CB7D45">
      <w:pPr>
        <w:spacing w:after="0" w:line="240" w:lineRule="auto"/>
      </w:pPr>
      <w:r>
        <w:separator/>
      </w:r>
    </w:p>
  </w:endnote>
  <w:endnote w:type="continuationSeparator" w:id="0">
    <w:p w:rsidR="00350DBD" w:rsidRDefault="00350DBD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DBD" w:rsidRDefault="00350DBD" w:rsidP="00CB7D45">
      <w:pPr>
        <w:spacing w:after="0" w:line="240" w:lineRule="auto"/>
      </w:pPr>
      <w:r>
        <w:separator/>
      </w:r>
    </w:p>
  </w:footnote>
  <w:footnote w:type="continuationSeparator" w:id="0">
    <w:p w:rsidR="00350DBD" w:rsidRDefault="00350DBD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1DF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5830"/>
    <w:rsid w:val="001A7F3D"/>
    <w:rsid w:val="001B3214"/>
    <w:rsid w:val="001B7993"/>
    <w:rsid w:val="001C2C84"/>
    <w:rsid w:val="001C6414"/>
    <w:rsid w:val="001D07C2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4F8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555"/>
    <w:rsid w:val="002C1638"/>
    <w:rsid w:val="002C20ED"/>
    <w:rsid w:val="002C69BB"/>
    <w:rsid w:val="002D1A7D"/>
    <w:rsid w:val="002D1BBE"/>
    <w:rsid w:val="002D1FC7"/>
    <w:rsid w:val="002D3DAD"/>
    <w:rsid w:val="002D6649"/>
    <w:rsid w:val="002E051C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680"/>
    <w:rsid w:val="00343C4F"/>
    <w:rsid w:val="00345BF0"/>
    <w:rsid w:val="00346A77"/>
    <w:rsid w:val="00350DBD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31E7"/>
    <w:rsid w:val="0040614F"/>
    <w:rsid w:val="004156F9"/>
    <w:rsid w:val="0042166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9494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17B3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3A4B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2B76"/>
    <w:rsid w:val="008C32FE"/>
    <w:rsid w:val="008C6EE2"/>
    <w:rsid w:val="008D4C07"/>
    <w:rsid w:val="008D4F88"/>
    <w:rsid w:val="008E31F7"/>
    <w:rsid w:val="008E5EC1"/>
    <w:rsid w:val="008F0BD4"/>
    <w:rsid w:val="008F1A07"/>
    <w:rsid w:val="008F216B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1DA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21B9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2DF4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04B7B"/>
    <w:rsid w:val="00F116D2"/>
    <w:rsid w:val="00F1478A"/>
    <w:rsid w:val="00F20102"/>
    <w:rsid w:val="00F345B9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75436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AED1-E133-430B-8E6A-95D25AC9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4858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77</cp:revision>
  <cp:lastPrinted>2025-08-01T10:52:00Z</cp:lastPrinted>
  <dcterms:created xsi:type="dcterms:W3CDTF">2023-08-25T07:54:00Z</dcterms:created>
  <dcterms:modified xsi:type="dcterms:W3CDTF">2026-01-16T07:52:00Z</dcterms:modified>
</cp:coreProperties>
</file>