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705D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705DE">
        <w:rPr>
          <w:rFonts w:ascii="Times New Roman" w:hAnsi="Times New Roman" w:cs="Times New Roman"/>
          <w:b/>
          <w:sz w:val="28"/>
          <w:szCs w:val="28"/>
        </w:rPr>
        <w:t>. Александровка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394D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94D0D">
              <w:rPr>
                <w:rFonts w:ascii="Times New Roman" w:hAnsi="Times New Roman" w:cs="Times New Roman"/>
                <w:sz w:val="24"/>
                <w:szCs w:val="24"/>
              </w:rPr>
              <w:t>. Александровка</w:t>
            </w:r>
            <w:bookmarkStart w:id="0" w:name="_GoBack"/>
            <w:bookmarkEnd w:id="0"/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конвертов с заявками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F705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4C6A57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F705DE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20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4C6A57">
              <w:rPr>
                <w:rFonts w:ascii="Times New Roman" w:hAnsi="Times New Roman" w:cs="Times New Roman"/>
                <w:sz w:val="24"/>
                <w:szCs w:val="24"/>
              </w:rPr>
              <w:t>заявок – 1</w:t>
            </w:r>
            <w:r w:rsidR="00F70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AA1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4D0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37E80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0AF8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BB2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05D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4</cp:revision>
  <cp:lastPrinted>2025-11-25T06:35:00Z</cp:lastPrinted>
  <dcterms:created xsi:type="dcterms:W3CDTF">2025-11-25T07:42:00Z</dcterms:created>
  <dcterms:modified xsi:type="dcterms:W3CDTF">2025-11-25T07:47:00Z</dcterms:modified>
</cp:coreProperties>
</file>