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AA" w:rsidRPr="00D15B61" w:rsidRDefault="002F26AA" w:rsidP="002F26A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ИНФОРМАЦИОННОЕ СООБЩЕНИЕ О ПРОВЕДЕНИИ ПРОДАЖИ ИМУЩЕСТВА В ЭЛЕКТРОННОЙ ФОРМЕ</w:t>
      </w:r>
    </w:p>
    <w:p w:rsidR="002F26AA" w:rsidRPr="00D15B61" w:rsidRDefault="002F26AA" w:rsidP="002F26A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26AA" w:rsidRDefault="002F26AA" w:rsidP="002F26A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Администрация муниципального района </w:t>
      </w:r>
      <w:proofErr w:type="spellStart"/>
      <w:r w:rsidRPr="00D15B61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15B61">
        <w:rPr>
          <w:rFonts w:ascii="Times New Roman" w:hAnsi="Times New Roman"/>
          <w:sz w:val="24"/>
          <w:szCs w:val="24"/>
        </w:rPr>
        <w:t xml:space="preserve"> Самарской области объявляет</w:t>
      </w:r>
      <w:r>
        <w:rPr>
          <w:rFonts w:ascii="Times New Roman" w:hAnsi="Times New Roman"/>
          <w:sz w:val="24"/>
          <w:szCs w:val="24"/>
        </w:rPr>
        <w:t xml:space="preserve"> о проведении</w:t>
      </w:r>
      <w:r w:rsidRPr="00D15B61"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 на электронной площадке </w:t>
      </w:r>
      <w:hyperlink r:id="rId4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, который состоится </w:t>
      </w:r>
      <w:r>
        <w:rPr>
          <w:rFonts w:ascii="Times New Roman" w:hAnsi="Times New Roman"/>
          <w:sz w:val="24"/>
          <w:szCs w:val="24"/>
        </w:rPr>
        <w:t>16.07.2026</w:t>
      </w:r>
      <w:r w:rsidRPr="00BC5FBA">
        <w:rPr>
          <w:rFonts w:ascii="Times New Roman" w:hAnsi="Times New Roman"/>
          <w:sz w:val="24"/>
          <w:szCs w:val="24"/>
        </w:rPr>
        <w:t xml:space="preserve"> года в 09 ч. 00 мин.</w:t>
      </w:r>
      <w:r w:rsidRPr="00D15B61">
        <w:rPr>
          <w:rFonts w:ascii="Times New Roman" w:hAnsi="Times New Roman"/>
          <w:sz w:val="24"/>
          <w:szCs w:val="24"/>
        </w:rPr>
        <w:t xml:space="preserve"> </w:t>
      </w:r>
    </w:p>
    <w:p w:rsidR="002F26AA" w:rsidRDefault="002F26AA" w:rsidP="002F26AA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(Указанное в настоящем информационном сообщении время – Самарское)</w:t>
      </w:r>
    </w:p>
    <w:p w:rsidR="002F26AA" w:rsidRPr="006B69C8" w:rsidRDefault="002F26AA" w:rsidP="002F26AA">
      <w:pPr>
        <w:pStyle w:val="4"/>
        <w:ind w:right="-1"/>
        <w:rPr>
          <w:b w:val="0"/>
          <w:sz w:val="24"/>
          <w:szCs w:val="24"/>
        </w:rPr>
      </w:pPr>
      <w:r w:rsidRPr="006B69C8">
        <w:rPr>
          <w:b w:val="0"/>
          <w:sz w:val="24"/>
          <w:szCs w:val="24"/>
        </w:rPr>
        <w:t xml:space="preserve">Аукцион проводится на основании постановления администрации муниципального района </w:t>
      </w:r>
      <w:proofErr w:type="spellStart"/>
      <w:r w:rsidRPr="006B69C8">
        <w:rPr>
          <w:b w:val="0"/>
          <w:sz w:val="24"/>
          <w:szCs w:val="24"/>
        </w:rPr>
        <w:t>Большеглушицкий</w:t>
      </w:r>
      <w:proofErr w:type="spellEnd"/>
      <w:r w:rsidRPr="006B69C8">
        <w:rPr>
          <w:b w:val="0"/>
          <w:sz w:val="24"/>
          <w:szCs w:val="24"/>
        </w:rPr>
        <w:t xml:space="preserve"> Самарской области от </w:t>
      </w:r>
      <w:r>
        <w:rPr>
          <w:b w:val="0"/>
          <w:sz w:val="24"/>
          <w:szCs w:val="24"/>
        </w:rPr>
        <w:t>05.06.2026</w:t>
      </w:r>
      <w:r w:rsidRPr="003522F2">
        <w:rPr>
          <w:b w:val="0"/>
          <w:sz w:val="24"/>
          <w:szCs w:val="24"/>
        </w:rPr>
        <w:t xml:space="preserve"> № </w:t>
      </w:r>
      <w:r>
        <w:rPr>
          <w:b w:val="0"/>
          <w:sz w:val="24"/>
          <w:szCs w:val="24"/>
        </w:rPr>
        <w:t xml:space="preserve">501 </w:t>
      </w:r>
      <w:r w:rsidRPr="006B69C8">
        <w:rPr>
          <w:b w:val="0"/>
          <w:sz w:val="24"/>
          <w:szCs w:val="24"/>
        </w:rPr>
        <w:t xml:space="preserve">«Об условиях приватизации </w:t>
      </w:r>
      <w:r>
        <w:rPr>
          <w:b w:val="0"/>
          <w:sz w:val="24"/>
          <w:szCs w:val="24"/>
        </w:rPr>
        <w:t>объектов недвижимости</w:t>
      </w:r>
      <w:r w:rsidRPr="006B69C8">
        <w:rPr>
          <w:b w:val="0"/>
          <w:sz w:val="24"/>
          <w:szCs w:val="24"/>
        </w:rPr>
        <w:t xml:space="preserve">, расположенных по адресу: Самарская область, </w:t>
      </w:r>
      <w:proofErr w:type="spellStart"/>
      <w:r w:rsidRPr="006B69C8">
        <w:rPr>
          <w:b w:val="0"/>
          <w:sz w:val="24"/>
          <w:szCs w:val="24"/>
        </w:rPr>
        <w:t>Большеглушицкий</w:t>
      </w:r>
      <w:proofErr w:type="spellEnd"/>
      <w:r w:rsidRPr="006B69C8">
        <w:rPr>
          <w:b w:val="0"/>
          <w:sz w:val="24"/>
          <w:szCs w:val="24"/>
        </w:rPr>
        <w:t xml:space="preserve"> район, с. Большая Глушица, ул. Советская, д. 34</w:t>
      </w:r>
      <w:r w:rsidRPr="006B69C8">
        <w:rPr>
          <w:sz w:val="24"/>
          <w:szCs w:val="24"/>
        </w:rPr>
        <w:t>».</w:t>
      </w:r>
    </w:p>
    <w:p w:rsidR="002F26AA" w:rsidRDefault="002F26AA" w:rsidP="002F26AA">
      <w:pPr>
        <w:spacing w:after="0" w:line="240" w:lineRule="auto"/>
        <w:ind w:right="-42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F26AA" w:rsidRDefault="002F26AA" w:rsidP="002F26AA">
      <w:pPr>
        <w:pStyle w:val="a6"/>
        <w:spacing w:after="0" w:line="240" w:lineRule="auto"/>
        <w:ind w:left="0" w:right="-427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15B61">
        <w:rPr>
          <w:rFonts w:ascii="Times New Roman" w:hAnsi="Times New Roman"/>
          <w:b/>
          <w:sz w:val="24"/>
          <w:szCs w:val="24"/>
        </w:rPr>
        <w:t xml:space="preserve">Лот №1. </w:t>
      </w:r>
    </w:p>
    <w:p w:rsidR="002F26AA" w:rsidRPr="00094958" w:rsidRDefault="002F26AA" w:rsidP="002F26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94958">
        <w:rPr>
          <w:rFonts w:ascii="Times New Roman" w:hAnsi="Times New Roman"/>
          <w:sz w:val="24"/>
          <w:szCs w:val="24"/>
        </w:rPr>
        <w:t xml:space="preserve">помещения в здании военкомата </w:t>
      </w:r>
      <w:r w:rsidRPr="00094958">
        <w:rPr>
          <w:rFonts w:ascii="Times New Roman" w:hAnsi="Times New Roman"/>
          <w:sz w:val="24"/>
          <w:szCs w:val="24"/>
          <w:lang w:val="en-US"/>
        </w:rPr>
        <w:t>I</w:t>
      </w:r>
      <w:r w:rsidRPr="00094958">
        <w:rPr>
          <w:rFonts w:ascii="Times New Roman" w:hAnsi="Times New Roman"/>
          <w:sz w:val="24"/>
          <w:szCs w:val="24"/>
        </w:rPr>
        <w:t xml:space="preserve"> этаж комнаты №№ 12, 13, 14, 15, 16, 17, 18, 19, 20, 21, 22, 23, 24, площадью 99,1 </w:t>
      </w:r>
      <w:proofErr w:type="spellStart"/>
      <w:r w:rsidRPr="00094958">
        <w:rPr>
          <w:rFonts w:ascii="Times New Roman" w:hAnsi="Times New Roman"/>
          <w:sz w:val="24"/>
          <w:szCs w:val="24"/>
        </w:rPr>
        <w:t>кв.м</w:t>
      </w:r>
      <w:proofErr w:type="spellEnd"/>
      <w:r w:rsidRPr="00094958">
        <w:rPr>
          <w:rFonts w:ascii="Times New Roman" w:hAnsi="Times New Roman"/>
          <w:sz w:val="24"/>
          <w:szCs w:val="24"/>
        </w:rPr>
        <w:t xml:space="preserve">., с кадастровым номером 63:14:0902023:546, расположенные по адресу: Самарская область, </w:t>
      </w:r>
      <w:proofErr w:type="spellStart"/>
      <w:r w:rsidRPr="00094958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094958">
        <w:rPr>
          <w:rFonts w:ascii="Times New Roman" w:hAnsi="Times New Roman"/>
          <w:sz w:val="24"/>
          <w:szCs w:val="24"/>
        </w:rPr>
        <w:t xml:space="preserve"> район, с. Большая Глушица, ул. Советская, д. 34;</w:t>
      </w:r>
    </w:p>
    <w:p w:rsidR="002F26AA" w:rsidRDefault="002F26AA" w:rsidP="002F26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94958">
        <w:rPr>
          <w:rFonts w:ascii="Times New Roman" w:hAnsi="Times New Roman"/>
          <w:sz w:val="24"/>
          <w:szCs w:val="24"/>
        </w:rPr>
        <w:t>помещения в здании военкомата №№ 1-11 (</w:t>
      </w:r>
      <w:r w:rsidRPr="00094958">
        <w:rPr>
          <w:rFonts w:ascii="Times New Roman" w:hAnsi="Times New Roman"/>
          <w:sz w:val="24"/>
          <w:szCs w:val="24"/>
          <w:lang w:val="en-US"/>
        </w:rPr>
        <w:t>I</w:t>
      </w:r>
      <w:r w:rsidRPr="00094958">
        <w:rPr>
          <w:rFonts w:ascii="Times New Roman" w:hAnsi="Times New Roman"/>
          <w:sz w:val="24"/>
          <w:szCs w:val="24"/>
        </w:rPr>
        <w:t xml:space="preserve"> этаж), №№ 1, 1а, 2-6, 6а, 7-19 (2 этаж), площадью 418,9 </w:t>
      </w:r>
      <w:proofErr w:type="spellStart"/>
      <w:r w:rsidRPr="00094958">
        <w:rPr>
          <w:rFonts w:ascii="Times New Roman" w:hAnsi="Times New Roman"/>
          <w:sz w:val="24"/>
          <w:szCs w:val="24"/>
        </w:rPr>
        <w:t>кв.м</w:t>
      </w:r>
      <w:proofErr w:type="spellEnd"/>
      <w:r w:rsidRPr="00094958">
        <w:rPr>
          <w:rFonts w:ascii="Times New Roman" w:hAnsi="Times New Roman"/>
          <w:sz w:val="24"/>
          <w:szCs w:val="24"/>
        </w:rPr>
        <w:t>., с кадастровым номером 63:14:0902023:547</w:t>
      </w:r>
      <w:r>
        <w:rPr>
          <w:rFonts w:ascii="Times New Roman" w:hAnsi="Times New Roman"/>
          <w:sz w:val="24"/>
          <w:szCs w:val="24"/>
        </w:rPr>
        <w:t>,</w:t>
      </w:r>
      <w:r w:rsidRPr="00094958">
        <w:rPr>
          <w:rFonts w:ascii="Times New Roman" w:hAnsi="Times New Roman"/>
          <w:sz w:val="24"/>
          <w:szCs w:val="24"/>
        </w:rPr>
        <w:t xml:space="preserve"> расположенные по адресу: Самарская область, </w:t>
      </w:r>
      <w:proofErr w:type="spellStart"/>
      <w:r w:rsidRPr="00094958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094958">
        <w:rPr>
          <w:rFonts w:ascii="Times New Roman" w:hAnsi="Times New Roman"/>
          <w:sz w:val="24"/>
          <w:szCs w:val="24"/>
        </w:rPr>
        <w:t xml:space="preserve"> район, с. Большая Глушица, ул. Советская, д. 34;</w:t>
      </w:r>
    </w:p>
    <w:p w:rsidR="002F26AA" w:rsidRPr="00094958" w:rsidRDefault="002F26AA" w:rsidP="002F26A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05A52">
        <w:rPr>
          <w:rFonts w:ascii="Times New Roman" w:hAnsi="Times New Roman"/>
          <w:sz w:val="24"/>
          <w:szCs w:val="24"/>
        </w:rPr>
        <w:t xml:space="preserve">здание хозяйственного назначения, площадью 30,8 </w:t>
      </w:r>
      <w:proofErr w:type="spellStart"/>
      <w:r w:rsidRPr="00D05A52">
        <w:rPr>
          <w:rFonts w:ascii="Times New Roman" w:hAnsi="Times New Roman"/>
          <w:sz w:val="24"/>
          <w:szCs w:val="24"/>
        </w:rPr>
        <w:t>кв.м</w:t>
      </w:r>
      <w:proofErr w:type="spellEnd"/>
      <w:r w:rsidRPr="00D05A52">
        <w:rPr>
          <w:rFonts w:ascii="Times New Roman" w:hAnsi="Times New Roman"/>
          <w:sz w:val="24"/>
          <w:szCs w:val="24"/>
        </w:rPr>
        <w:t xml:space="preserve">., с кадастровым номером 63:14:0902023:384, расположенное по адресу: Самарская область, </w:t>
      </w:r>
      <w:proofErr w:type="spellStart"/>
      <w:r w:rsidRPr="00D05A52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05A52">
        <w:rPr>
          <w:rFonts w:ascii="Times New Roman" w:hAnsi="Times New Roman"/>
          <w:sz w:val="24"/>
          <w:szCs w:val="24"/>
        </w:rPr>
        <w:t xml:space="preserve"> район, с. Большая Глушица, ул. Советская, д. 34;</w:t>
      </w:r>
    </w:p>
    <w:p w:rsidR="002F26AA" w:rsidRDefault="002F26AA" w:rsidP="002F26AA">
      <w:pPr>
        <w:pStyle w:val="a6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094958">
        <w:rPr>
          <w:rFonts w:ascii="Times New Roman" w:hAnsi="Times New Roman"/>
          <w:sz w:val="24"/>
          <w:szCs w:val="24"/>
        </w:rPr>
        <w:t xml:space="preserve">        земельный участок, из земель населенных пунктов с кадастровым номером 63:14:0902023:474, вид разрешенного использования: для размещения здания военкомата, площадью 553 </w:t>
      </w:r>
      <w:proofErr w:type="spellStart"/>
      <w:r w:rsidRPr="00094958">
        <w:rPr>
          <w:rFonts w:ascii="Times New Roman" w:hAnsi="Times New Roman"/>
          <w:sz w:val="24"/>
          <w:szCs w:val="24"/>
        </w:rPr>
        <w:t>кв.м</w:t>
      </w:r>
      <w:proofErr w:type="spellEnd"/>
      <w:r w:rsidRPr="00094958">
        <w:rPr>
          <w:rFonts w:ascii="Times New Roman" w:hAnsi="Times New Roman"/>
          <w:sz w:val="24"/>
          <w:szCs w:val="24"/>
        </w:rPr>
        <w:t xml:space="preserve">., расположенный по адресу: Самарская область, </w:t>
      </w:r>
      <w:proofErr w:type="spellStart"/>
      <w:r w:rsidRPr="00094958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094958">
        <w:rPr>
          <w:rFonts w:ascii="Times New Roman" w:hAnsi="Times New Roman"/>
          <w:sz w:val="24"/>
          <w:szCs w:val="24"/>
        </w:rPr>
        <w:t xml:space="preserve"> район, с. Большая Глушица, ул. Советская, д. 34</w:t>
      </w:r>
      <w:r>
        <w:rPr>
          <w:rFonts w:ascii="Times New Roman" w:hAnsi="Times New Roman"/>
          <w:sz w:val="24"/>
          <w:szCs w:val="24"/>
        </w:rPr>
        <w:t>;</w:t>
      </w:r>
    </w:p>
    <w:p w:rsidR="002F26AA" w:rsidRDefault="002F26AA" w:rsidP="002F26AA">
      <w:pPr>
        <w:pStyle w:val="a6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D05A52">
        <w:rPr>
          <w:rFonts w:ascii="Times New Roman" w:hAnsi="Times New Roman"/>
          <w:sz w:val="24"/>
          <w:szCs w:val="24"/>
        </w:rPr>
        <w:t xml:space="preserve">земельный участок, из земель населенных пунктов с кадастровым номером 63:14:0902023:872, вид разрешенного использования: деловое управление, площадью 63 </w:t>
      </w:r>
      <w:proofErr w:type="spellStart"/>
      <w:r w:rsidRPr="00D05A52">
        <w:rPr>
          <w:rFonts w:ascii="Times New Roman" w:hAnsi="Times New Roman"/>
          <w:sz w:val="24"/>
          <w:szCs w:val="24"/>
        </w:rPr>
        <w:t>кв.м</w:t>
      </w:r>
      <w:proofErr w:type="spellEnd"/>
      <w:r w:rsidRPr="00D05A52">
        <w:rPr>
          <w:rFonts w:ascii="Times New Roman" w:hAnsi="Times New Roman"/>
          <w:sz w:val="24"/>
          <w:szCs w:val="24"/>
        </w:rPr>
        <w:t xml:space="preserve">., расположенный по адресу: Самарская область, </w:t>
      </w:r>
      <w:proofErr w:type="spellStart"/>
      <w:r w:rsidRPr="00D05A52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05A52">
        <w:rPr>
          <w:rFonts w:ascii="Times New Roman" w:hAnsi="Times New Roman"/>
          <w:sz w:val="24"/>
          <w:szCs w:val="24"/>
        </w:rPr>
        <w:t xml:space="preserve"> район, с. Большая Глушица, ул. Советская, д. 34А.</w:t>
      </w:r>
    </w:p>
    <w:p w:rsidR="002F26AA" w:rsidRPr="00F710C8" w:rsidRDefault="002F26AA" w:rsidP="002F26AA">
      <w:pPr>
        <w:spacing w:after="0" w:line="240" w:lineRule="auto"/>
        <w:ind w:left="709" w:right="-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710C8">
        <w:rPr>
          <w:rFonts w:ascii="Times New Roman" w:hAnsi="Times New Roman"/>
          <w:b/>
          <w:sz w:val="24"/>
          <w:szCs w:val="24"/>
          <w:lang w:eastAsia="ru-RU"/>
        </w:rPr>
        <w:t xml:space="preserve">Ограничение (обременение) прав:  </w:t>
      </w:r>
    </w:p>
    <w:p w:rsidR="002F26AA" w:rsidRPr="00094958" w:rsidRDefault="002F26AA" w:rsidP="002F26AA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7C120B">
        <w:rPr>
          <w:rFonts w:ascii="Times New Roman" w:hAnsi="Times New Roman"/>
          <w:sz w:val="24"/>
          <w:szCs w:val="24"/>
          <w:lang w:eastAsia="ru-RU"/>
        </w:rPr>
        <w:t xml:space="preserve">ежилое здание, расположенное по адресу: Самарская область, </w:t>
      </w:r>
      <w:proofErr w:type="spellStart"/>
      <w:r w:rsidRPr="007C120B">
        <w:rPr>
          <w:rFonts w:ascii="Times New Roman" w:hAnsi="Times New Roman"/>
          <w:sz w:val="24"/>
          <w:szCs w:val="24"/>
          <w:lang w:eastAsia="ru-RU"/>
        </w:rPr>
        <w:t>Большеглушицкий</w:t>
      </w:r>
      <w:proofErr w:type="spellEnd"/>
      <w:r w:rsidRPr="007C120B">
        <w:rPr>
          <w:rFonts w:ascii="Times New Roman" w:hAnsi="Times New Roman"/>
          <w:sz w:val="24"/>
          <w:szCs w:val="24"/>
          <w:lang w:eastAsia="ru-RU"/>
        </w:rPr>
        <w:t xml:space="preserve"> район, с. Большая Глушица, ул. Советская, д.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7C120B">
        <w:rPr>
          <w:rFonts w:ascii="Times New Roman" w:hAnsi="Times New Roman"/>
          <w:sz w:val="24"/>
          <w:szCs w:val="24"/>
          <w:lang w:eastAsia="ru-RU"/>
        </w:rPr>
        <w:t xml:space="preserve">4, </w:t>
      </w:r>
      <w:r w:rsidRPr="00F9092F">
        <w:rPr>
          <w:rFonts w:ascii="Times New Roman" w:hAnsi="Times New Roman"/>
          <w:sz w:val="24"/>
          <w:szCs w:val="24"/>
        </w:rPr>
        <w:t xml:space="preserve">включено в единый государственный реестр объектов культурного наследия (памятников истории и культуры) народов Российской Федерации, </w:t>
      </w:r>
      <w:r>
        <w:rPr>
          <w:rFonts w:ascii="Times New Roman" w:hAnsi="Times New Roman"/>
          <w:sz w:val="24"/>
          <w:szCs w:val="24"/>
        </w:rPr>
        <w:t>на основании</w:t>
      </w:r>
      <w:r w:rsidRPr="00F9092F">
        <w:rPr>
          <w:rFonts w:ascii="Times New Roman" w:hAnsi="Times New Roman"/>
          <w:sz w:val="24"/>
          <w:szCs w:val="24"/>
        </w:rPr>
        <w:t xml:space="preserve"> Приказ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F9092F">
        <w:rPr>
          <w:rFonts w:ascii="Times New Roman" w:hAnsi="Times New Roman"/>
          <w:sz w:val="24"/>
          <w:szCs w:val="24"/>
        </w:rPr>
        <w:t xml:space="preserve"> управления государственной охраны объектов  культурного наследия  Самарской области от 21.06.2021 г. № 77 «Об исключении выявленных объектов культурного наследия из Перечня выявленных объектов культурного наследия, расположенных на территории Самарской области, включении их в единый государственный реестр объектов культурного наследия (памятников истории и культуры) народов Российской Федерации, утверждении границ территорий, режима использования территории и предметов охраны объектов культур</w:t>
      </w:r>
      <w:r>
        <w:rPr>
          <w:rFonts w:ascii="Times New Roman" w:hAnsi="Times New Roman"/>
          <w:sz w:val="24"/>
          <w:szCs w:val="24"/>
        </w:rPr>
        <w:t xml:space="preserve">ного наследия». </w:t>
      </w:r>
    </w:p>
    <w:p w:rsidR="002F26AA" w:rsidRDefault="002F26AA" w:rsidP="002F26AA">
      <w:pPr>
        <w:pStyle w:val="a6"/>
        <w:spacing w:after="0"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EA01D7">
        <w:rPr>
          <w:rFonts w:ascii="Times New Roman" w:hAnsi="Times New Roman"/>
          <w:b/>
          <w:sz w:val="24"/>
          <w:szCs w:val="24"/>
        </w:rPr>
        <w:t>Форма подачи предложений о цене</w:t>
      </w:r>
      <w:r>
        <w:rPr>
          <w:rFonts w:ascii="Times New Roman" w:hAnsi="Times New Roman"/>
          <w:sz w:val="24"/>
          <w:szCs w:val="24"/>
        </w:rPr>
        <w:t xml:space="preserve"> открытая в ходе торгов.</w:t>
      </w:r>
    </w:p>
    <w:p w:rsidR="002F26AA" w:rsidRPr="00DB498D" w:rsidRDefault="002F26AA" w:rsidP="002F26AA">
      <w:pPr>
        <w:pStyle w:val="a6"/>
        <w:spacing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B498D">
        <w:rPr>
          <w:rFonts w:ascii="Times New Roman" w:hAnsi="Times New Roman"/>
          <w:b/>
          <w:sz w:val="24"/>
          <w:szCs w:val="24"/>
        </w:rPr>
        <w:t>Начальная цена</w:t>
      </w:r>
      <w:r w:rsidRPr="00DB498D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2 561</w:t>
      </w:r>
      <w:r w:rsidRPr="0080767D">
        <w:rPr>
          <w:rFonts w:ascii="Times New Roman" w:hAnsi="Times New Roman"/>
          <w:sz w:val="24"/>
          <w:szCs w:val="24"/>
        </w:rPr>
        <w:t> 000,00</w:t>
      </w:r>
      <w:r w:rsidRPr="00DB498D">
        <w:rPr>
          <w:rFonts w:ascii="Times New Roman" w:hAnsi="Times New Roman"/>
          <w:sz w:val="24"/>
          <w:szCs w:val="24"/>
        </w:rPr>
        <w:t xml:space="preserve"> руб. </w:t>
      </w:r>
      <w:r>
        <w:rPr>
          <w:rFonts w:ascii="Times New Roman" w:hAnsi="Times New Roman"/>
          <w:sz w:val="24"/>
          <w:szCs w:val="24"/>
        </w:rPr>
        <w:t>без</w:t>
      </w:r>
      <w:r w:rsidRPr="00DB498D"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>ё</w:t>
      </w:r>
      <w:r w:rsidRPr="00DB498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</w:t>
      </w:r>
      <w:r w:rsidRPr="00DB498D">
        <w:rPr>
          <w:rFonts w:ascii="Times New Roman" w:hAnsi="Times New Roman"/>
          <w:sz w:val="24"/>
          <w:szCs w:val="24"/>
        </w:rPr>
        <w:t xml:space="preserve"> НДС.</w:t>
      </w:r>
    </w:p>
    <w:p w:rsidR="002F26AA" w:rsidRPr="00DB498D" w:rsidRDefault="002F26AA" w:rsidP="002F26AA">
      <w:pPr>
        <w:pStyle w:val="a6"/>
        <w:spacing w:line="240" w:lineRule="auto"/>
        <w:ind w:left="113" w:right="-428"/>
        <w:rPr>
          <w:rFonts w:ascii="Times New Roman" w:hAnsi="Times New Roman"/>
          <w:sz w:val="24"/>
          <w:szCs w:val="24"/>
        </w:rPr>
      </w:pPr>
      <w:r w:rsidRPr="00DB498D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B498D">
        <w:rPr>
          <w:rFonts w:ascii="Times New Roman" w:hAnsi="Times New Roman"/>
          <w:b/>
          <w:sz w:val="24"/>
          <w:szCs w:val="24"/>
        </w:rPr>
        <w:t>Величина повышения начальной цены</w:t>
      </w:r>
      <w:r w:rsidRPr="00DB498D">
        <w:rPr>
          <w:rFonts w:ascii="Times New Roman" w:hAnsi="Times New Roman"/>
          <w:sz w:val="24"/>
          <w:szCs w:val="24"/>
        </w:rPr>
        <w:t xml:space="preserve"> («шаг аукциона») 5 % – </w:t>
      </w:r>
      <w:r>
        <w:rPr>
          <w:rFonts w:ascii="Times New Roman" w:hAnsi="Times New Roman"/>
          <w:sz w:val="24"/>
          <w:szCs w:val="24"/>
        </w:rPr>
        <w:t>128 050</w:t>
      </w:r>
      <w:r w:rsidRPr="0080767D"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98D">
        <w:rPr>
          <w:rFonts w:ascii="Times New Roman" w:hAnsi="Times New Roman"/>
          <w:sz w:val="24"/>
          <w:szCs w:val="24"/>
        </w:rPr>
        <w:t>руб.</w:t>
      </w:r>
    </w:p>
    <w:p w:rsidR="002F26AA" w:rsidRPr="001200C1" w:rsidRDefault="002F26AA" w:rsidP="002F26AA">
      <w:pPr>
        <w:pStyle w:val="a6"/>
        <w:spacing w:line="240" w:lineRule="auto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</w:t>
      </w:r>
      <w:r w:rsidRPr="00D15B61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D15B61">
        <w:rPr>
          <w:rFonts w:ascii="Times New Roman" w:hAnsi="Times New Roman"/>
          <w:sz w:val="24"/>
          <w:szCs w:val="24"/>
        </w:rPr>
        <w:t xml:space="preserve"> аукцион в электронной форме на электронной торговой площадке </w:t>
      </w:r>
      <w:hyperlink r:id="rId5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2F26AA" w:rsidRDefault="002F26AA" w:rsidP="002F26AA">
      <w:pPr>
        <w:pStyle w:val="a6"/>
        <w:spacing w:line="240" w:lineRule="auto"/>
        <w:ind w:left="284" w:right="-2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Условия и сроки платежа, необходимые реквизиты счетов: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Оплата приобретаемого на аукционе имущества</w:t>
      </w:r>
      <w:r w:rsidRPr="00D15B61">
        <w:rPr>
          <w:rFonts w:ascii="Times New Roman" w:hAnsi="Times New Roman"/>
          <w:sz w:val="24"/>
          <w:szCs w:val="24"/>
        </w:rPr>
        <w:t xml:space="preserve"> производится путе</w:t>
      </w:r>
      <w:r>
        <w:rPr>
          <w:rFonts w:ascii="Times New Roman" w:hAnsi="Times New Roman"/>
          <w:sz w:val="24"/>
          <w:szCs w:val="24"/>
        </w:rPr>
        <w:t>м перечисления денежных средств: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left="-142" w:firstLine="568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- за нежил</w:t>
      </w:r>
      <w:r>
        <w:rPr>
          <w:rFonts w:ascii="Times New Roman" w:hAnsi="Times New Roman"/>
          <w:sz w:val="24"/>
          <w:szCs w:val="24"/>
        </w:rPr>
        <w:t>ые помещения и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здание</w:t>
      </w:r>
      <w:r w:rsidRPr="00D15B61">
        <w:rPr>
          <w:rFonts w:ascii="Times New Roman" w:hAnsi="Times New Roman"/>
          <w:sz w:val="24"/>
          <w:szCs w:val="24"/>
        </w:rPr>
        <w:t xml:space="preserve"> на расчетный </w:t>
      </w:r>
      <w:r w:rsidRPr="00D5544C">
        <w:rPr>
          <w:rFonts w:ascii="Times New Roman" w:hAnsi="Times New Roman"/>
          <w:sz w:val="24"/>
          <w:szCs w:val="24"/>
          <w:lang w:eastAsia="ru-RU"/>
        </w:rPr>
        <w:t xml:space="preserve">счет </w:t>
      </w:r>
      <w:r w:rsidRPr="00D5544C">
        <w:rPr>
          <w:rFonts w:ascii="Times New Roman" w:hAnsi="Times New Roman"/>
          <w:sz w:val="24"/>
          <w:szCs w:val="24"/>
        </w:rPr>
        <w:t xml:space="preserve">№ 03100643000000014200 ОКЦ № 2 ВВГУ Банка России//УФК по Самарской области г. Самара, БИК 013601205, Управление федерального казначейства по Самарской области (Администрация муниципального района </w:t>
      </w:r>
      <w:proofErr w:type="spellStart"/>
      <w:r w:rsidRPr="00D5544C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5544C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D5544C">
        <w:rPr>
          <w:rFonts w:ascii="Times New Roman" w:hAnsi="Times New Roman"/>
          <w:sz w:val="24"/>
          <w:szCs w:val="24"/>
        </w:rPr>
        <w:t>Кор.сч</w:t>
      </w:r>
      <w:proofErr w:type="spellEnd"/>
      <w:r w:rsidRPr="00D5544C">
        <w:rPr>
          <w:rFonts w:ascii="Times New Roman" w:hAnsi="Times New Roman"/>
          <w:sz w:val="24"/>
          <w:szCs w:val="24"/>
        </w:rPr>
        <w:t>. 40102810545370000036, ИНН 6364000569, КПП 636401001, ОКТМО 36608000, код бюджетной классификации 901</w:t>
      </w:r>
      <w:r>
        <w:rPr>
          <w:rFonts w:ascii="Times New Roman" w:hAnsi="Times New Roman"/>
          <w:sz w:val="24"/>
          <w:szCs w:val="24"/>
        </w:rPr>
        <w:t> </w:t>
      </w:r>
      <w:r w:rsidRPr="00D5544C">
        <w:rPr>
          <w:rFonts w:ascii="Times New Roman" w:hAnsi="Times New Roman"/>
          <w:sz w:val="24"/>
          <w:szCs w:val="24"/>
        </w:rPr>
        <w:t>114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544C">
        <w:rPr>
          <w:rFonts w:ascii="Times New Roman" w:hAnsi="Times New Roman"/>
          <w:sz w:val="24"/>
          <w:szCs w:val="24"/>
        </w:rPr>
        <w:t>0205305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544C">
        <w:rPr>
          <w:rFonts w:ascii="Times New Roman" w:hAnsi="Times New Roman"/>
          <w:sz w:val="24"/>
          <w:szCs w:val="24"/>
        </w:rPr>
        <w:t>0000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544C">
        <w:rPr>
          <w:rFonts w:ascii="Times New Roman" w:hAnsi="Times New Roman"/>
          <w:sz w:val="24"/>
          <w:szCs w:val="24"/>
        </w:rPr>
        <w:t>410</w:t>
      </w:r>
      <w:r w:rsidRPr="00D15B61">
        <w:rPr>
          <w:rFonts w:ascii="Times New Roman" w:hAnsi="Times New Roman"/>
          <w:sz w:val="24"/>
          <w:szCs w:val="24"/>
        </w:rPr>
        <w:t>;</w:t>
      </w:r>
    </w:p>
    <w:p w:rsidR="002F26AA" w:rsidRDefault="002F26AA" w:rsidP="002F26AA">
      <w:pPr>
        <w:pStyle w:val="a6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15B61">
        <w:rPr>
          <w:rFonts w:ascii="Times New Roman" w:hAnsi="Times New Roman"/>
          <w:sz w:val="24"/>
          <w:szCs w:val="24"/>
        </w:rPr>
        <w:t xml:space="preserve">- </w:t>
      </w:r>
      <w:r w:rsidRPr="00AC3211">
        <w:rPr>
          <w:rFonts w:ascii="Times New Roman" w:hAnsi="Times New Roman"/>
          <w:sz w:val="24"/>
          <w:szCs w:val="24"/>
        </w:rPr>
        <w:t>за земельны</w:t>
      </w:r>
      <w:r>
        <w:rPr>
          <w:rFonts w:ascii="Times New Roman" w:hAnsi="Times New Roman"/>
          <w:sz w:val="24"/>
          <w:szCs w:val="24"/>
        </w:rPr>
        <w:t>е</w:t>
      </w:r>
      <w:r w:rsidRPr="00AC3211">
        <w:rPr>
          <w:rFonts w:ascii="Times New Roman" w:hAnsi="Times New Roman"/>
          <w:sz w:val="24"/>
          <w:szCs w:val="24"/>
        </w:rPr>
        <w:t xml:space="preserve"> участ</w:t>
      </w:r>
      <w:r>
        <w:rPr>
          <w:rFonts w:ascii="Times New Roman" w:hAnsi="Times New Roman"/>
          <w:sz w:val="24"/>
          <w:szCs w:val="24"/>
        </w:rPr>
        <w:t xml:space="preserve">ки </w:t>
      </w:r>
      <w:r w:rsidRPr="00AC3211">
        <w:rPr>
          <w:rFonts w:ascii="Times New Roman" w:hAnsi="Times New Roman"/>
          <w:sz w:val="24"/>
          <w:szCs w:val="24"/>
        </w:rPr>
        <w:t xml:space="preserve">на расчетный </w:t>
      </w:r>
      <w:r w:rsidRPr="00D5544C">
        <w:rPr>
          <w:rFonts w:ascii="Times New Roman" w:hAnsi="Times New Roman"/>
          <w:sz w:val="24"/>
          <w:szCs w:val="24"/>
          <w:lang w:eastAsia="ru-RU"/>
        </w:rPr>
        <w:t xml:space="preserve">счет </w:t>
      </w:r>
      <w:r w:rsidRPr="00D5544C">
        <w:rPr>
          <w:rFonts w:ascii="Times New Roman" w:hAnsi="Times New Roman"/>
          <w:sz w:val="24"/>
          <w:szCs w:val="24"/>
        </w:rPr>
        <w:t xml:space="preserve">№ 03100643000000014200 ОКЦ № 2 ВВГУ Банка России//УФК по Самарской области г. Самара, БИК 013601205, Управление федерального казначейства по Самарской области (Администрация муниципального района </w:t>
      </w:r>
      <w:proofErr w:type="spellStart"/>
      <w:r w:rsidRPr="00D5544C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5544C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D5544C">
        <w:rPr>
          <w:rFonts w:ascii="Times New Roman" w:hAnsi="Times New Roman"/>
          <w:sz w:val="24"/>
          <w:szCs w:val="24"/>
        </w:rPr>
        <w:t>Кор.сч</w:t>
      </w:r>
      <w:proofErr w:type="spellEnd"/>
      <w:r w:rsidRPr="00D5544C">
        <w:rPr>
          <w:rFonts w:ascii="Times New Roman" w:hAnsi="Times New Roman"/>
          <w:sz w:val="24"/>
          <w:szCs w:val="24"/>
        </w:rPr>
        <w:t>. 40102810545370000036, ИНН 6364000569, КПП 636401001, ОКТМО 36608000,</w:t>
      </w:r>
      <w:r w:rsidRPr="00D5544C">
        <w:rPr>
          <w:rFonts w:ascii="Times New Roman" w:hAnsi="Times New Roman"/>
          <w:sz w:val="25"/>
          <w:szCs w:val="25"/>
        </w:rPr>
        <w:t xml:space="preserve"> код бюджетной классификации 901</w:t>
      </w:r>
      <w:r>
        <w:rPr>
          <w:rFonts w:ascii="Times New Roman" w:hAnsi="Times New Roman"/>
          <w:sz w:val="25"/>
          <w:szCs w:val="25"/>
        </w:rPr>
        <w:t> </w:t>
      </w:r>
      <w:r w:rsidRPr="00D5544C">
        <w:rPr>
          <w:rFonts w:ascii="Times New Roman" w:hAnsi="Times New Roman"/>
          <w:sz w:val="25"/>
          <w:szCs w:val="25"/>
        </w:rPr>
        <w:t>114</w:t>
      </w:r>
      <w:r>
        <w:rPr>
          <w:rFonts w:ascii="Times New Roman" w:hAnsi="Times New Roman"/>
          <w:sz w:val="25"/>
          <w:szCs w:val="25"/>
        </w:rPr>
        <w:t xml:space="preserve"> </w:t>
      </w:r>
      <w:r w:rsidRPr="00D5544C">
        <w:rPr>
          <w:rFonts w:ascii="Times New Roman" w:hAnsi="Times New Roman"/>
          <w:sz w:val="25"/>
          <w:szCs w:val="25"/>
        </w:rPr>
        <w:t>060</w:t>
      </w:r>
      <w:r>
        <w:rPr>
          <w:rFonts w:ascii="Times New Roman" w:hAnsi="Times New Roman"/>
          <w:sz w:val="25"/>
          <w:szCs w:val="25"/>
        </w:rPr>
        <w:t>25</w:t>
      </w:r>
      <w:r w:rsidRPr="00D5544C">
        <w:rPr>
          <w:rFonts w:ascii="Times New Roman" w:hAnsi="Times New Roman"/>
          <w:sz w:val="25"/>
          <w:szCs w:val="25"/>
        </w:rPr>
        <w:t>05</w:t>
      </w:r>
      <w:r>
        <w:rPr>
          <w:rFonts w:ascii="Times New Roman" w:hAnsi="Times New Roman"/>
          <w:sz w:val="25"/>
          <w:szCs w:val="25"/>
        </w:rPr>
        <w:t xml:space="preserve"> </w:t>
      </w:r>
      <w:r w:rsidRPr="00D5544C">
        <w:rPr>
          <w:rFonts w:ascii="Times New Roman" w:hAnsi="Times New Roman"/>
          <w:sz w:val="25"/>
          <w:szCs w:val="25"/>
        </w:rPr>
        <w:t>0000</w:t>
      </w:r>
      <w:r>
        <w:rPr>
          <w:rFonts w:ascii="Times New Roman" w:hAnsi="Times New Roman"/>
          <w:sz w:val="25"/>
          <w:szCs w:val="25"/>
        </w:rPr>
        <w:t xml:space="preserve"> </w:t>
      </w:r>
      <w:r w:rsidRPr="00D5544C">
        <w:rPr>
          <w:rFonts w:ascii="Times New Roman" w:hAnsi="Times New Roman"/>
          <w:sz w:val="25"/>
          <w:szCs w:val="25"/>
        </w:rPr>
        <w:t>430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2F26AA" w:rsidRDefault="002F26AA" w:rsidP="002F26AA">
      <w:pPr>
        <w:pStyle w:val="a6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left="-142" w:firstLine="568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D15B61">
        <w:rPr>
          <w:rFonts w:ascii="Times New Roman" w:hAnsi="Times New Roman"/>
          <w:sz w:val="24"/>
          <w:szCs w:val="24"/>
        </w:rPr>
        <w:t>Денежные средства в счет оплаты приватизируемого имущества подлежат перечислению победителем аукциона в размере и сроки, указанные в договоре купли-продажи, но не позднее 30 рабочих дней со дня заключения договора купли-продажи.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При уклонении или отказе победителя продажи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Размер задатка, с</w:t>
      </w:r>
      <w:r w:rsidRPr="00EA01D7">
        <w:rPr>
          <w:rFonts w:ascii="Times New Roman" w:eastAsia="Calibri" w:hAnsi="Times New Roman"/>
          <w:b/>
          <w:sz w:val="24"/>
          <w:szCs w:val="24"/>
          <w:lang w:eastAsia="ru-RU"/>
        </w:rPr>
        <w:t>рок и порядок его внесения, необходимые реквизиты счетов.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2F26AA" w:rsidRPr="001A6A94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1A6A94">
        <w:rPr>
          <w:rFonts w:ascii="Times New Roman" w:hAnsi="Times New Roman"/>
          <w:sz w:val="24"/>
          <w:szCs w:val="24"/>
        </w:rPr>
        <w:t xml:space="preserve">Размер задатка Лот №1 составляет </w:t>
      </w:r>
      <w:r>
        <w:rPr>
          <w:rFonts w:ascii="Times New Roman" w:hAnsi="Times New Roman"/>
          <w:sz w:val="24"/>
          <w:szCs w:val="24"/>
        </w:rPr>
        <w:t>10</w:t>
      </w:r>
      <w:r w:rsidRPr="001A6A94">
        <w:rPr>
          <w:rFonts w:ascii="Times New Roman" w:hAnsi="Times New Roman"/>
          <w:sz w:val="24"/>
          <w:szCs w:val="24"/>
        </w:rPr>
        <w:t xml:space="preserve"> % от начальной цены – </w:t>
      </w:r>
      <w:r>
        <w:rPr>
          <w:rFonts w:ascii="Times New Roman" w:hAnsi="Times New Roman"/>
          <w:sz w:val="24"/>
          <w:szCs w:val="24"/>
        </w:rPr>
        <w:t>256 100,00</w:t>
      </w:r>
      <w:r w:rsidRPr="001A6A94">
        <w:rPr>
          <w:rFonts w:ascii="Times New Roman" w:hAnsi="Times New Roman"/>
          <w:sz w:val="24"/>
          <w:szCs w:val="24"/>
        </w:rPr>
        <w:t xml:space="preserve"> руб.</w:t>
      </w:r>
    </w:p>
    <w:p w:rsidR="002F26AA" w:rsidRPr="00D15B61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Задаток вносится с </w:t>
      </w:r>
      <w:r>
        <w:rPr>
          <w:rFonts w:ascii="Times New Roman" w:hAnsi="Times New Roman"/>
          <w:sz w:val="24"/>
          <w:szCs w:val="24"/>
        </w:rPr>
        <w:t>15.06.2026</w:t>
      </w:r>
      <w:r w:rsidRPr="00D15B61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до 11.07.2026 г.</w:t>
      </w:r>
    </w:p>
    <w:p w:rsidR="002F26AA" w:rsidRDefault="002F26AA" w:rsidP="002F26AA">
      <w:pPr>
        <w:pStyle w:val="a8"/>
        <w:spacing w:before="0" w:beforeAutospacing="0" w:after="0" w:afterAutospacing="0"/>
        <w:textAlignment w:val="top"/>
      </w:pPr>
      <w:r w:rsidRPr="00D15B61">
        <w:rPr>
          <w:b/>
        </w:rPr>
        <w:t>Реквизиты для перечисления установленной суммы задатка</w:t>
      </w:r>
      <w:r w:rsidRPr="00D15B61">
        <w:t xml:space="preserve">: </w:t>
      </w:r>
      <w:r>
        <w:t xml:space="preserve">            </w:t>
      </w:r>
    </w:p>
    <w:p w:rsidR="002F26AA" w:rsidRPr="00A90ED5" w:rsidRDefault="002F26AA" w:rsidP="002F26AA">
      <w:pPr>
        <w:pStyle w:val="a8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rStyle w:val="a9"/>
          <w:color w:val="333333"/>
        </w:rPr>
        <w:t>ПОЛУЧАТЕЛЬ:</w:t>
      </w:r>
    </w:p>
    <w:p w:rsidR="002F26AA" w:rsidRPr="00A90ED5" w:rsidRDefault="002F26AA" w:rsidP="002F26AA">
      <w:pPr>
        <w:pStyle w:val="a8"/>
        <w:spacing w:before="0" w:beforeAutospacing="0" w:after="0" w:afterAutospacing="0"/>
        <w:textAlignment w:val="top"/>
        <w:rPr>
          <w:color w:val="333333"/>
        </w:rPr>
      </w:pPr>
      <w:r>
        <w:rPr>
          <w:color w:val="333333"/>
        </w:rPr>
        <w:t xml:space="preserve">Наименование: </w:t>
      </w:r>
      <w:r w:rsidRPr="00A90ED5">
        <w:rPr>
          <w:color w:val="333333"/>
        </w:rPr>
        <w:t>АО "Сбербанк-АСТ"</w:t>
      </w:r>
      <w:r w:rsidRPr="00A90ED5">
        <w:rPr>
          <w:color w:val="333333"/>
        </w:rPr>
        <w:br/>
        <w:t>ИНН: 7707308480</w:t>
      </w:r>
      <w:r w:rsidRPr="00A90ED5">
        <w:rPr>
          <w:color w:val="333333"/>
        </w:rPr>
        <w:br/>
        <w:t>КПП: 770701001</w:t>
      </w:r>
      <w:r w:rsidRPr="00A90ED5">
        <w:rPr>
          <w:color w:val="333333"/>
        </w:rPr>
        <w:br/>
        <w:t>Расчетный счет: 40702810300020038047</w:t>
      </w:r>
    </w:p>
    <w:p w:rsidR="002F26AA" w:rsidRPr="00A90ED5" w:rsidRDefault="002F26AA" w:rsidP="002F26AA">
      <w:pPr>
        <w:pStyle w:val="a8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rStyle w:val="a9"/>
          <w:color w:val="333333"/>
        </w:rPr>
        <w:t>БАНК ПОЛУЧАТЕЛЯ:</w:t>
      </w:r>
    </w:p>
    <w:p w:rsidR="002F26AA" w:rsidRPr="00A90ED5" w:rsidRDefault="002F26AA" w:rsidP="002F26AA">
      <w:pPr>
        <w:pStyle w:val="a8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color w:val="333333"/>
        </w:rPr>
        <w:t>Наименование банка: ПАО "СБЕРБАНК РОССИИ" Г. МОСКВА</w:t>
      </w:r>
      <w:r w:rsidRPr="00A90ED5">
        <w:rPr>
          <w:color w:val="333333"/>
        </w:rPr>
        <w:br/>
        <w:t>БИК: 044525225</w:t>
      </w:r>
      <w:r w:rsidRPr="00A90ED5">
        <w:rPr>
          <w:color w:val="333333"/>
        </w:rPr>
        <w:br/>
        <w:t>Корреспондентский счет: 30101810400000000225</w:t>
      </w:r>
    </w:p>
    <w:p w:rsidR="002F26AA" w:rsidRPr="000635C8" w:rsidRDefault="002F26AA" w:rsidP="002F26AA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            </w:t>
      </w:r>
      <w:r w:rsidRPr="000635C8">
        <w:rPr>
          <w:rStyle w:val="a9"/>
          <w:rFonts w:ascii="Times New Roman" w:hAnsi="Times New Roman"/>
          <w:sz w:val="24"/>
          <w:szCs w:val="24"/>
        </w:rPr>
        <w:t>В назначении платежа необходимо указать:</w:t>
      </w:r>
      <w:r w:rsidRPr="000635C8">
        <w:rPr>
          <w:rStyle w:val="a9"/>
          <w:rFonts w:ascii="Times New Roman" w:hAnsi="Times New Roman"/>
          <w:b w:val="0"/>
          <w:sz w:val="24"/>
          <w:szCs w:val="24"/>
        </w:rPr>
        <w:t> Перечисление денежных средств</w:t>
      </w:r>
      <w:r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0635C8">
        <w:rPr>
          <w:rStyle w:val="a9"/>
          <w:rFonts w:ascii="Times New Roman" w:hAnsi="Times New Roman"/>
          <w:b w:val="0"/>
          <w:sz w:val="24"/>
          <w:szCs w:val="24"/>
        </w:rPr>
        <w:t>в качестве задатка (депозита) (ИНН плательщика), НДС не облагается.</w:t>
      </w:r>
    </w:p>
    <w:p w:rsidR="002F26AA" w:rsidRPr="00D15B61" w:rsidRDefault="002F26AA" w:rsidP="002F26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 xml:space="preserve">Задаток возвращается </w:t>
      </w:r>
      <w:r w:rsidRPr="00D15B61">
        <w:rPr>
          <w:rFonts w:ascii="Times New Roman" w:hAnsi="Times New Roman"/>
          <w:sz w:val="24"/>
          <w:szCs w:val="24"/>
        </w:rPr>
        <w:t>участникам аукциона, за исключением его Победителя, в течение 5 календарных дней со дня подведения итогов аукциона.</w:t>
      </w:r>
    </w:p>
    <w:p w:rsidR="002F26AA" w:rsidRDefault="002F26AA" w:rsidP="002F26AA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Внесенный победителем продажи задаток засчитывается в счет оплаты приобретаемого имущества.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Информационное сообщение является публичной офертой для заключения договора о задатке в соответствии со </w:t>
      </w:r>
      <w:hyperlink r:id="rId6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статьей 437</w:t>
        </w:r>
      </w:hyperlink>
      <w:r w:rsidRPr="00D15B61"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lastRenderedPageBreak/>
        <w:t>П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орядок регис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трации на электронной площадке.</w:t>
      </w:r>
    </w:p>
    <w:p w:rsidR="002F26AA" w:rsidRPr="00D15B61" w:rsidRDefault="002F26AA" w:rsidP="002F26A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Регистрация на электронной площа</w:t>
      </w:r>
      <w:r>
        <w:rPr>
          <w:rFonts w:ascii="Times New Roman" w:hAnsi="Times New Roman"/>
          <w:sz w:val="24"/>
          <w:szCs w:val="24"/>
          <w:lang w:eastAsia="ru-RU"/>
        </w:rPr>
        <w:t>дке проводится в соответствии с</w:t>
      </w:r>
      <w:r w:rsidRPr="00847009">
        <w:t xml:space="preserve"> </w:t>
      </w:r>
      <w:r w:rsidRPr="00847009">
        <w:rPr>
          <w:rFonts w:ascii="Times New Roman" w:hAnsi="Times New Roman"/>
          <w:sz w:val="24"/>
          <w:szCs w:val="24"/>
          <w:lang w:eastAsia="ru-RU"/>
        </w:rPr>
        <w:t>Постановлением Правительства РФ от 27.08.2012 г. №860 «Об организации и проведении продажи государственного и муниципального имущества в электронной форме»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D15B61">
        <w:rPr>
          <w:rFonts w:ascii="Times New Roman" w:hAnsi="Times New Roman"/>
          <w:sz w:val="24"/>
          <w:szCs w:val="24"/>
          <w:lang w:eastAsia="ru-RU"/>
        </w:rPr>
        <w:t>Регламентом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торговой секции «Приватизация, аренда и продажа прав» универсальной торговой платформы</w:t>
      </w:r>
      <w:r w:rsidRPr="00D15B6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ЗАО «Сбербанк-АСТ» </w:t>
      </w:r>
      <w:hyperlink r:id="rId7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  <w:lang w:eastAsia="ru-RU"/>
        </w:rPr>
        <w:t>.</w:t>
      </w:r>
    </w:p>
    <w:p w:rsidR="002F26AA" w:rsidRDefault="002F26AA" w:rsidP="002F26AA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A01D7">
        <w:rPr>
          <w:rFonts w:ascii="Times New Roman" w:eastAsia="Calibri" w:hAnsi="Times New Roman"/>
          <w:b/>
          <w:sz w:val="24"/>
          <w:szCs w:val="24"/>
          <w:lang w:eastAsia="ru-RU"/>
        </w:rPr>
        <w:t>Порядок, место, даты начала и окончания подачи заявок.</w:t>
      </w:r>
    </w:p>
    <w:p w:rsidR="002F26AA" w:rsidRPr="00D15B61" w:rsidRDefault="002F26AA" w:rsidP="002F26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5B61">
        <w:rPr>
          <w:rFonts w:ascii="Times New Roman" w:hAnsi="Times New Roman" w:cs="Times New Roman"/>
          <w:b/>
          <w:sz w:val="24"/>
          <w:szCs w:val="24"/>
        </w:rPr>
        <w:t xml:space="preserve">Порядок приема заявок: </w:t>
      </w:r>
      <w:r w:rsidRPr="00D15B61">
        <w:rPr>
          <w:rFonts w:ascii="Times New Roman" w:hAnsi="Times New Roman" w:cs="Times New Roman"/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15B61">
          <w:rPr>
            <w:rStyle w:val="a3"/>
            <w:rFonts w:ascii="Times New Roman" w:hAnsi="Times New Roman" w:cs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 w:cs="Times New Roman"/>
          <w:sz w:val="24"/>
          <w:szCs w:val="24"/>
        </w:rPr>
        <w:t xml:space="preserve"> с приложением следующих электронных образов документов:</w:t>
      </w:r>
    </w:p>
    <w:p w:rsidR="002F26AA" w:rsidRPr="00D15B61" w:rsidRDefault="002F26AA" w:rsidP="002F26AA">
      <w:pPr>
        <w:pStyle w:val="a6"/>
        <w:spacing w:after="0" w:line="240" w:lineRule="auto"/>
        <w:ind w:left="0" w:right="-2" w:firstLine="709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юридические лица: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заверенные копии учредительных документов;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физические лица: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копии всех листов документа, удостоверяющего личность.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9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Pr="00D15B61">
        <w:rPr>
          <w:rFonts w:ascii="Times New Roman" w:hAnsi="Times New Roman"/>
          <w:sz w:val="24"/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лот.</w:t>
      </w:r>
    </w:p>
    <w:p w:rsidR="002F26AA" w:rsidRPr="00CE1EA7" w:rsidRDefault="002F26AA" w:rsidP="002F26AA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Дата начала приема заявок</w:t>
      </w:r>
      <w:r w:rsidRPr="00D15B6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15.06.2026</w:t>
      </w:r>
      <w:r w:rsidRPr="00CE1EA7">
        <w:rPr>
          <w:rFonts w:ascii="Times New Roman" w:hAnsi="Times New Roman"/>
          <w:sz w:val="24"/>
          <w:szCs w:val="24"/>
        </w:rPr>
        <w:t xml:space="preserve"> г. 0</w:t>
      </w:r>
      <w:r>
        <w:rPr>
          <w:rFonts w:ascii="Times New Roman" w:hAnsi="Times New Roman"/>
          <w:sz w:val="24"/>
          <w:szCs w:val="24"/>
        </w:rPr>
        <w:t>9</w:t>
      </w:r>
      <w:r w:rsidRPr="00CE1EA7">
        <w:rPr>
          <w:rFonts w:ascii="Times New Roman" w:hAnsi="Times New Roman"/>
          <w:sz w:val="24"/>
          <w:szCs w:val="24"/>
        </w:rPr>
        <w:t xml:space="preserve"> ч. 00 мин.</w:t>
      </w:r>
    </w:p>
    <w:p w:rsidR="002F26AA" w:rsidRDefault="002F26AA" w:rsidP="002F26AA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  <w:r w:rsidRPr="00CE1EA7">
        <w:rPr>
          <w:rFonts w:ascii="Times New Roman" w:hAnsi="Times New Roman"/>
          <w:b/>
          <w:sz w:val="24"/>
          <w:szCs w:val="24"/>
        </w:rPr>
        <w:t>Дата окончания приема заявок</w:t>
      </w:r>
      <w:r w:rsidRPr="00CE1EA7">
        <w:rPr>
          <w:rFonts w:ascii="Times New Roman" w:hAnsi="Times New Roman"/>
          <w:sz w:val="24"/>
          <w:szCs w:val="24"/>
        </w:rPr>
        <w:t xml:space="preserve">: 16 ч. 00 мин. </w:t>
      </w:r>
      <w:r>
        <w:rPr>
          <w:rFonts w:ascii="Times New Roman" w:hAnsi="Times New Roman"/>
          <w:sz w:val="24"/>
          <w:szCs w:val="24"/>
        </w:rPr>
        <w:t>11.07.2026</w:t>
      </w:r>
      <w:r w:rsidRPr="00E61C39">
        <w:rPr>
          <w:rFonts w:ascii="Times New Roman" w:hAnsi="Times New Roman"/>
          <w:sz w:val="24"/>
          <w:szCs w:val="24"/>
        </w:rPr>
        <w:t xml:space="preserve"> г.</w:t>
      </w:r>
    </w:p>
    <w:p w:rsidR="002F26AA" w:rsidRDefault="002F26AA" w:rsidP="002F26AA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B95D9C">
        <w:rPr>
          <w:rFonts w:ascii="Times New Roman" w:hAnsi="Times New Roman"/>
          <w:b/>
          <w:sz w:val="24"/>
          <w:szCs w:val="24"/>
        </w:rPr>
        <w:t>Решение о признании претендентов участниками аукциона</w:t>
      </w:r>
      <w:r w:rsidRPr="00B95D9C">
        <w:rPr>
          <w:rFonts w:ascii="Times New Roman" w:hAnsi="Times New Roman"/>
          <w:sz w:val="24"/>
          <w:szCs w:val="24"/>
        </w:rPr>
        <w:t xml:space="preserve"> или об отказе в допуске претендентов к участию в аукционе будет принято </w:t>
      </w:r>
      <w:r>
        <w:rPr>
          <w:rFonts w:ascii="Times New Roman" w:hAnsi="Times New Roman"/>
          <w:sz w:val="24"/>
          <w:szCs w:val="24"/>
        </w:rPr>
        <w:t>14.07.2026</w:t>
      </w:r>
      <w:r w:rsidRPr="00CE1EA7">
        <w:rPr>
          <w:rFonts w:ascii="Times New Roman" w:hAnsi="Times New Roman"/>
          <w:sz w:val="24"/>
          <w:szCs w:val="24"/>
        </w:rPr>
        <w:t xml:space="preserve"> г. в 11.00 ч.</w:t>
      </w:r>
      <w:r w:rsidRPr="00B95D9C">
        <w:rPr>
          <w:rFonts w:ascii="Times New Roman" w:hAnsi="Times New Roman"/>
          <w:sz w:val="24"/>
          <w:szCs w:val="24"/>
        </w:rPr>
        <w:t xml:space="preserve"> на заседании комиссии по организации и проведению торгов по продаже имущества, находящегося в собственности муниципального района </w:t>
      </w:r>
      <w:proofErr w:type="spellStart"/>
      <w:r w:rsidRPr="00B95D9C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B95D9C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2F26AA" w:rsidRDefault="002F26AA" w:rsidP="002F26AA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Срок заключения договора купли-продажи</w:t>
      </w:r>
      <w:r>
        <w:rPr>
          <w:rFonts w:ascii="Times New Roman" w:hAnsi="Times New Roman"/>
          <w:b/>
          <w:sz w:val="24"/>
          <w:szCs w:val="24"/>
        </w:rPr>
        <w:t xml:space="preserve"> имущества</w:t>
      </w:r>
      <w:r w:rsidRPr="00D15B61">
        <w:rPr>
          <w:rFonts w:ascii="Times New Roman" w:hAnsi="Times New Roman"/>
          <w:b/>
          <w:sz w:val="24"/>
          <w:szCs w:val="24"/>
        </w:rPr>
        <w:t>:</w:t>
      </w:r>
      <w:r w:rsidRPr="00D15B61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течение пяти рабочих дней со дня</w:t>
      </w:r>
      <w:r w:rsidRPr="00D15B61">
        <w:rPr>
          <w:rFonts w:ascii="Times New Roman" w:hAnsi="Times New Roman"/>
          <w:sz w:val="24"/>
          <w:szCs w:val="24"/>
        </w:rPr>
        <w:t xml:space="preserve"> подведения итогов аукциона с победителем аукциона заключается договор купли-продажи.</w:t>
      </w:r>
    </w:p>
    <w:p w:rsidR="002F26AA" w:rsidRPr="00D15B61" w:rsidRDefault="002F26AA" w:rsidP="002F26AA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B72E88">
        <w:rPr>
          <w:rFonts w:ascii="Times New Roman" w:eastAsia="Calibri" w:hAnsi="Times New Roman"/>
          <w:b/>
          <w:sz w:val="24"/>
          <w:szCs w:val="24"/>
          <w:lang w:eastAsia="ru-RU"/>
        </w:rPr>
        <w:t>Ограничения участия отдельных категорий физических лиц и юридических лиц в приватизации такого имущества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          К участию в аукционе допускаются юридические и физические лица (за исключением: государственных и муниципальных унитарных предприятий, государственных и муниципальных учреждений; </w:t>
      </w:r>
    </w:p>
    <w:p w:rsidR="002F26AA" w:rsidRPr="00D15B61" w:rsidRDefault="002F26AA" w:rsidP="002F26A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lastRenderedPageBreak/>
        <w:t xml:space="preserve">         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г. № 178-ФЗ «О приватизации государственного и муниципального имущества»;</w:t>
      </w:r>
    </w:p>
    <w:p w:rsidR="002F26AA" w:rsidRPr="00D15B61" w:rsidRDefault="002F26AA" w:rsidP="002F26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B61">
        <w:rPr>
          <w:rFonts w:ascii="Times New Roman" w:hAnsi="Times New Roman" w:cs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0" w:history="1">
        <w:r w:rsidRPr="00D15B61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D15B61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15B61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D15B61">
        <w:rPr>
          <w:rFonts w:ascii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Понятие "контролирующее лицо" используется в том же значении, что и в </w:t>
      </w:r>
      <w:hyperlink r:id="rId11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 5</w:t>
        </w:r>
      </w:hyperlink>
      <w:r w:rsidRPr="00D15B61">
        <w:rPr>
          <w:rFonts w:ascii="Times New Roman" w:hAnsi="Times New Roman"/>
          <w:sz w:val="24"/>
          <w:szCs w:val="24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D15B61">
        <w:rPr>
          <w:rFonts w:ascii="Times New Roman" w:hAnsi="Times New Roman"/>
          <w:sz w:val="24"/>
          <w:szCs w:val="24"/>
        </w:rPr>
        <w:t>бенефициарный</w:t>
      </w:r>
      <w:proofErr w:type="spellEnd"/>
      <w:r w:rsidRPr="00D15B61">
        <w:rPr>
          <w:rFonts w:ascii="Times New Roman" w:hAnsi="Times New Roman"/>
          <w:sz w:val="24"/>
          <w:szCs w:val="24"/>
        </w:rPr>
        <w:t xml:space="preserve"> владелец" используются в значениях, указанных в </w:t>
      </w:r>
      <w:hyperlink r:id="rId12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 3</w:t>
        </w:r>
      </w:hyperlink>
      <w:r w:rsidRPr="00D15B61">
        <w:rPr>
          <w:rFonts w:ascii="Times New Roman" w:hAnsi="Times New Roman"/>
          <w:sz w:val="24"/>
          <w:szCs w:val="24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терроризма".).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Дата и время 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проведения</w:t>
      </w:r>
      <w:r w:rsidRPr="00E01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>укцион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 на электронной площадке </w:t>
      </w:r>
      <w:hyperlink r:id="rId13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16.07.2026</w:t>
      </w:r>
      <w:r w:rsidRPr="00CE1EA7">
        <w:rPr>
          <w:rFonts w:ascii="Times New Roman" w:hAnsi="Times New Roman"/>
          <w:sz w:val="24"/>
          <w:szCs w:val="24"/>
        </w:rPr>
        <w:t xml:space="preserve"> года в 09 ч. 00 мин</w:t>
      </w:r>
      <w:r w:rsidRPr="00CE1EA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190E8F">
        <w:rPr>
          <w:rFonts w:ascii="Times New Roman" w:eastAsia="Calibri" w:hAnsi="Times New Roman"/>
          <w:sz w:val="24"/>
          <w:szCs w:val="24"/>
          <w:lang w:eastAsia="ru-RU"/>
        </w:rPr>
        <w:t>(время-Самарское)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П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равила проведе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ния продажи в электронной форме.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</w:p>
    <w:p w:rsidR="002F26AA" w:rsidRPr="005229BD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.</w:t>
      </w:r>
    </w:p>
    <w:p w:rsidR="002F26AA" w:rsidRPr="005229BD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2F26AA" w:rsidRPr="005229BD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2F26AA" w:rsidRPr="005229BD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2F26AA" w:rsidRPr="005229BD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2F26AA" w:rsidRPr="005229BD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2F26AA" w:rsidRPr="00B72E88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B72E88">
        <w:rPr>
          <w:rFonts w:ascii="Times New Roman" w:eastAsia="Calibri" w:hAnsi="Times New Roman"/>
          <w:b/>
          <w:sz w:val="24"/>
          <w:szCs w:val="24"/>
          <w:lang w:eastAsia="ru-RU"/>
        </w:rPr>
        <w:t>Порядок определения победителей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2F26AA" w:rsidRPr="00B26382" w:rsidRDefault="002F26AA" w:rsidP="002F26AA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6382">
        <w:rPr>
          <w:rFonts w:ascii="Times New Roman" w:hAnsi="Times New Roman"/>
          <w:sz w:val="24"/>
          <w:szCs w:val="24"/>
          <w:lang w:eastAsia="ru-RU"/>
        </w:rPr>
        <w:t>Победителем аукциона признается участник, предложивший наиболее высокую цену имущества.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26382">
        <w:rPr>
          <w:rFonts w:ascii="Times New Roman" w:eastAsia="Calibri" w:hAnsi="Times New Roman"/>
          <w:sz w:val="24"/>
          <w:szCs w:val="24"/>
          <w:lang w:eastAsia="ru-RU"/>
        </w:rPr>
        <w:t>В случае,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</w:t>
      </w:r>
      <w:r>
        <w:rPr>
          <w:rFonts w:ascii="Times New Roman" w:eastAsia="Calibri" w:hAnsi="Times New Roman"/>
          <w:sz w:val="24"/>
          <w:szCs w:val="24"/>
          <w:lang w:eastAsia="ru-RU"/>
        </w:rPr>
        <w:t>о или муниципального имущества.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26382">
        <w:rPr>
          <w:rFonts w:ascii="Times New Roman" w:eastAsia="Calibri" w:hAnsi="Times New Roman"/>
          <w:sz w:val="24"/>
          <w:szCs w:val="24"/>
          <w:lang w:eastAsia="ru-RU"/>
        </w:rPr>
        <w:t>В случае отказа лица, признанного единственным участником аукциона, от заключения договора аукцион признается несостоявшимся.</w:t>
      </w:r>
    </w:p>
    <w:p w:rsidR="002F26AA" w:rsidRDefault="002F26AA" w:rsidP="002F26AA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51DF3">
        <w:rPr>
          <w:rFonts w:ascii="Times New Roman" w:eastAsia="Calibri" w:hAnsi="Times New Roman"/>
          <w:b/>
          <w:sz w:val="24"/>
          <w:szCs w:val="24"/>
          <w:lang w:eastAsia="ru-RU"/>
        </w:rPr>
        <w:t>Место и срок подведения итогов продажи муниципального имущества.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укцион по продаже муниципального имущества в электронной форме на электронной площадке </w:t>
      </w:r>
      <w:hyperlink r:id="rId14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 состоится </w:t>
      </w:r>
      <w:r>
        <w:rPr>
          <w:rFonts w:ascii="Times New Roman" w:hAnsi="Times New Roman"/>
          <w:sz w:val="24"/>
          <w:szCs w:val="24"/>
        </w:rPr>
        <w:t>16.07.2026</w:t>
      </w:r>
      <w:r w:rsidRPr="00CE1EA7">
        <w:rPr>
          <w:rFonts w:ascii="Times New Roman" w:hAnsi="Times New Roman"/>
          <w:sz w:val="24"/>
          <w:szCs w:val="24"/>
        </w:rPr>
        <w:t xml:space="preserve"> года в 09 ч. 00 мин.</w:t>
      </w:r>
      <w:r>
        <w:rPr>
          <w:rFonts w:ascii="Times New Roman" w:hAnsi="Times New Roman"/>
          <w:sz w:val="24"/>
          <w:szCs w:val="24"/>
        </w:rPr>
        <w:t xml:space="preserve"> (время-Самарское).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Протокол об итогах аукциона подписывается продавцом в течение одного часа с момента получения электронного журнала о ходе проведения процедуры аукциона от оператора электронной площадки, но не позднее рабочего дня, следующего за днем подведения итогов аукциона.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26AA" w:rsidRPr="005E6C8F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b/>
          <w:sz w:val="24"/>
          <w:szCs w:val="24"/>
        </w:rPr>
        <w:t>Порядок ознакомления покупателей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 w:rsidRPr="00D15B61">
        <w:rPr>
          <w:rFonts w:ascii="Times New Roman" w:hAnsi="Times New Roman"/>
          <w:b/>
          <w:sz w:val="24"/>
          <w:szCs w:val="24"/>
        </w:rPr>
        <w:t>с дополнительной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 w:rsidRPr="00D15B61">
        <w:rPr>
          <w:rFonts w:ascii="Times New Roman" w:hAnsi="Times New Roman"/>
          <w:b/>
          <w:sz w:val="24"/>
          <w:szCs w:val="24"/>
        </w:rPr>
        <w:t>информацией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5E6C8F">
        <w:rPr>
          <w:rFonts w:ascii="Times New Roman" w:eastAsia="Calibri" w:hAnsi="Times New Roman"/>
          <w:b/>
          <w:sz w:val="24"/>
          <w:szCs w:val="24"/>
          <w:lang w:eastAsia="ru-RU"/>
        </w:rPr>
        <w:t>условиями договора купли-продажи</w:t>
      </w:r>
      <w:r w:rsidRPr="005E6C8F">
        <w:rPr>
          <w:rFonts w:ascii="Times New Roman" w:hAnsi="Times New Roman"/>
          <w:b/>
          <w:sz w:val="24"/>
          <w:szCs w:val="24"/>
        </w:rPr>
        <w:t>:</w:t>
      </w:r>
      <w:r w:rsidRPr="00D15B61">
        <w:rPr>
          <w:rFonts w:ascii="Times New Roman" w:hAnsi="Times New Roman"/>
          <w:sz w:val="24"/>
          <w:szCs w:val="24"/>
        </w:rPr>
        <w:t xml:space="preserve"> с даты начала приема заявок на </w:t>
      </w:r>
      <w:r w:rsidRPr="00D15B61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официальном сайте Российской Федерации для размещения информации о проведении торгов </w:t>
      </w:r>
      <w:r w:rsidRPr="00F90A10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F90A10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90A10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15B61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официальном </w:t>
      </w:r>
      <w:r w:rsidRPr="00D15B61">
        <w:rPr>
          <w:rFonts w:ascii="Times New Roman" w:hAnsi="Times New Roman"/>
          <w:sz w:val="24"/>
          <w:szCs w:val="24"/>
        </w:rPr>
        <w:t xml:space="preserve"> сайте администрации муниципального района </w:t>
      </w:r>
      <w:proofErr w:type="spellStart"/>
      <w:r w:rsidRPr="00D15B61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15B61">
        <w:rPr>
          <w:rFonts w:ascii="Times New Roman" w:hAnsi="Times New Roman"/>
          <w:sz w:val="24"/>
          <w:szCs w:val="24"/>
        </w:rPr>
        <w:t xml:space="preserve"> Самарской области </w:t>
      </w:r>
      <w:hyperlink r:id="rId16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ad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m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bg.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o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r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g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Pr="00D15B61">
        <w:rPr>
          <w:rFonts w:ascii="Times New Roman" w:hAnsi="Times New Roman"/>
          <w:sz w:val="24"/>
          <w:szCs w:val="24"/>
        </w:rPr>
        <w:t xml:space="preserve">, </w:t>
      </w:r>
      <w:r w:rsidRPr="00D15B61">
        <w:rPr>
          <w:rFonts w:ascii="Times New Roman" w:eastAsia="Calibri" w:hAnsi="Times New Roman"/>
          <w:sz w:val="24"/>
          <w:szCs w:val="24"/>
          <w:lang w:eastAsia="ru-RU"/>
        </w:rPr>
        <w:t>электронной площадке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hyperlink r:id="rId17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Контакты продавца: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Администрация муниципального района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Большеглушицкий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Самарской области.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Почтовый адрес: 446180, Самарская область,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Большеглушицкий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район, с. Большая Глушица, ул. Гагарина, д. 91.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Телефон (84673)21103</w:t>
      </w:r>
    </w:p>
    <w:p w:rsidR="002F26AA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1E73BE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Адрес электронной почты: </w:t>
      </w:r>
      <w:hyperlink r:id="rId18" w:history="1">
        <w:r w:rsidRPr="00F90A10">
          <w:rPr>
            <w:rFonts w:ascii="Times New Roman" w:eastAsia="Calibri" w:hAnsi="Times New Roman"/>
            <w:color w:val="1E73BE"/>
            <w:sz w:val="24"/>
            <w:szCs w:val="24"/>
          </w:rPr>
          <w:t>BykovaOA@admbg.org</w:t>
        </w:r>
      </w:hyperlink>
    </w:p>
    <w:p w:rsidR="002F26AA" w:rsidRPr="00F90A10" w:rsidRDefault="002F26AA" w:rsidP="002F26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F4D49">
        <w:rPr>
          <w:rFonts w:ascii="Times New Roman" w:hAnsi="Times New Roman"/>
          <w:sz w:val="24"/>
          <w:szCs w:val="24"/>
        </w:rPr>
        <w:t xml:space="preserve">Организатор торгов предоставляет Претенденту доступ к объектам торгов в рабочие дни с </w:t>
      </w:r>
      <w:r w:rsidRPr="00CE1EA7">
        <w:rPr>
          <w:rFonts w:ascii="Times New Roman" w:hAnsi="Times New Roman"/>
          <w:sz w:val="24"/>
          <w:szCs w:val="24"/>
        </w:rPr>
        <w:t>09 час. 00 мин до 16 час. 00 мин</w:t>
      </w:r>
      <w:r w:rsidRPr="00BF4D49">
        <w:rPr>
          <w:rFonts w:ascii="Times New Roman" w:hAnsi="Times New Roman"/>
          <w:sz w:val="24"/>
          <w:szCs w:val="24"/>
        </w:rPr>
        <w:t xml:space="preserve">., кроме перерыва на обед с 12 час. 00 мин. до 13 час. 00 мин., </w:t>
      </w:r>
      <w:r w:rsidRPr="00E61C39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15.06.2026</w:t>
      </w:r>
      <w:r w:rsidRPr="00E61C39">
        <w:rPr>
          <w:rFonts w:ascii="Times New Roman" w:hAnsi="Times New Roman"/>
          <w:sz w:val="24"/>
          <w:szCs w:val="24"/>
        </w:rPr>
        <w:t xml:space="preserve"> г. до </w:t>
      </w:r>
      <w:r>
        <w:rPr>
          <w:rFonts w:ascii="Times New Roman" w:hAnsi="Times New Roman"/>
          <w:sz w:val="24"/>
          <w:szCs w:val="24"/>
        </w:rPr>
        <w:t>11.07.2026</w:t>
      </w:r>
      <w:r w:rsidRPr="00BF4D49">
        <w:rPr>
          <w:rFonts w:ascii="Times New Roman" w:hAnsi="Times New Roman"/>
          <w:sz w:val="24"/>
          <w:szCs w:val="24"/>
        </w:rPr>
        <w:t xml:space="preserve"> г. Претендент за два рабочих дня уведомляет Организатора торгов о необходимости доступа к объектам торгов.</w:t>
      </w:r>
    </w:p>
    <w:p w:rsidR="002F26AA" w:rsidRDefault="002F26AA" w:rsidP="002F26A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BEF">
        <w:rPr>
          <w:rFonts w:ascii="Times New Roman" w:hAnsi="Times New Roman" w:cs="Times New Roman"/>
          <w:b/>
          <w:sz w:val="24"/>
          <w:szCs w:val="24"/>
        </w:rPr>
        <w:t xml:space="preserve">Сведения обо всех </w:t>
      </w:r>
      <w:r w:rsidRPr="000852E7">
        <w:rPr>
          <w:rFonts w:ascii="Times New Roman" w:hAnsi="Times New Roman" w:cs="Times New Roman"/>
          <w:b/>
          <w:sz w:val="24"/>
          <w:szCs w:val="24"/>
        </w:rPr>
        <w:t>предыдущих торгах</w:t>
      </w:r>
      <w:r w:rsidRPr="000852E7">
        <w:rPr>
          <w:rFonts w:ascii="Times New Roman" w:hAnsi="Times New Roman" w:cs="Times New Roman"/>
          <w:sz w:val="24"/>
          <w:szCs w:val="24"/>
        </w:rPr>
        <w:t xml:space="preserve"> по продаже такого имущества, объявленных в течение года, предшествующего его продаже, и об итогах торгов по продаже такого имущества:</w:t>
      </w:r>
      <w:r>
        <w:rPr>
          <w:rFonts w:ascii="Times New Roman" w:hAnsi="Times New Roman" w:cs="Times New Roman"/>
          <w:sz w:val="24"/>
          <w:szCs w:val="24"/>
        </w:rPr>
        <w:t xml:space="preserve"> торги не проводились.</w:t>
      </w:r>
    </w:p>
    <w:p w:rsidR="002F26AA" w:rsidRDefault="002F26AA" w:rsidP="002F26A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26AA" w:rsidRPr="009212A1" w:rsidRDefault="002F26AA" w:rsidP="002F26AA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26AA" w:rsidRDefault="002F26AA" w:rsidP="002F26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F26AA" w:rsidRDefault="002F26AA" w:rsidP="002F26A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14D81" w:rsidRPr="002F26AA" w:rsidRDefault="00314D81" w:rsidP="002F26AA">
      <w:bookmarkStart w:id="0" w:name="_GoBack"/>
      <w:bookmarkEnd w:id="0"/>
    </w:p>
    <w:sectPr w:rsidR="00314D81" w:rsidRPr="002F2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6E"/>
    <w:rsid w:val="002F26AA"/>
    <w:rsid w:val="00314D81"/>
    <w:rsid w:val="005F0CC3"/>
    <w:rsid w:val="00D1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A0B3A-2B30-4962-8E03-66AB0DCA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CC3"/>
    <w:pPr>
      <w:spacing w:after="200" w:line="276" w:lineRule="auto"/>
    </w:pPr>
    <w:rPr>
      <w:rFonts w:ascii="Calibri" w:eastAsia="Times New Roman" w:hAnsi="Calibri" w:cs="Times New Roman"/>
    </w:rPr>
  </w:style>
  <w:style w:type="paragraph" w:styleId="4">
    <w:name w:val="heading 4"/>
    <w:basedOn w:val="a"/>
    <w:next w:val="a"/>
    <w:link w:val="40"/>
    <w:qFormat/>
    <w:rsid w:val="005F0CC3"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F0C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unhideWhenUsed/>
    <w:rsid w:val="005F0CC3"/>
    <w:rPr>
      <w:color w:val="0000FF"/>
      <w:u w:val="single"/>
    </w:rPr>
  </w:style>
  <w:style w:type="paragraph" w:styleId="a4">
    <w:name w:val="No Spacing"/>
    <w:link w:val="a5"/>
    <w:uiPriority w:val="1"/>
    <w:qFormat/>
    <w:rsid w:val="005F0C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5F0CC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F0C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5F0CC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F0CC3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5F0CC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5F0C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utp.sberbank-ast.ru" TargetMode="External"/><Relationship Id="rId18" Type="http://schemas.openxmlformats.org/officeDocument/2006/relationships/hyperlink" Target="mailto:BykovaOA@admb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p.sberbank-ast.ru" TargetMode="External"/><Relationship Id="rId12" Type="http://schemas.openxmlformats.org/officeDocument/2006/relationships/hyperlink" Target="consultantplus://offline/ref=1544D8EC3A176A6029F53A20A56C8E28E6204261AB953C43F2C9D16F67B3C3AE329CAE55B59E50364953K" TargetMode="External"/><Relationship Id="rId17" Type="http://schemas.openxmlformats.org/officeDocument/2006/relationships/hyperlink" Target="http://utp.sberbank-as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admbg.org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6EE3C498F96EEF4B5C7CBD9F49E6CF075A8F4EC3E5AD8C91752B7674FDD7A816DC3225EFDC9C06163oEJ" TargetMode="External"/><Relationship Id="rId11" Type="http://schemas.openxmlformats.org/officeDocument/2006/relationships/hyperlink" Target="consultantplus://offline/ref=1544D8EC3A176A6029F53A20A56C8E28E6214C62A99F3C43F2C9D16F67B3C3AE329CAE55B59E52304958K" TargetMode="External"/><Relationship Id="rId5" Type="http://schemas.openxmlformats.org/officeDocument/2006/relationships/hyperlink" Target="http://utp.sberbank-ast.ru" TargetMode="Externa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consultantplus://offline/ref=95AF4EC93C6F9FE909D061B269D74A858FEF350F36EB55E1A3BE8C3453195FF628682EaF56K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utp.sberbank-ast.ru" TargetMode="External"/><Relationship Id="rId9" Type="http://schemas.openxmlformats.org/officeDocument/2006/relationships/hyperlink" Target="consultantplus://offline/ref=02CEFC48EA89A9473C02C91C54DCEDEC4C1A97C6CD6C07E2A7665BE70CD50030D7219DC0A5FC4C09IFO1J" TargetMode="External"/><Relationship Id="rId14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2390</Words>
  <Characters>13624</Characters>
  <Application>Microsoft Office Word</Application>
  <DocSecurity>0</DocSecurity>
  <Lines>113</Lines>
  <Paragraphs>31</Paragraphs>
  <ScaleCrop>false</ScaleCrop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Оксана Александровна</dc:creator>
  <cp:keywords/>
  <dc:description/>
  <cp:lastModifiedBy>Быкова Оксана Александровна</cp:lastModifiedBy>
  <cp:revision>3</cp:revision>
  <dcterms:created xsi:type="dcterms:W3CDTF">2024-05-23T10:11:00Z</dcterms:created>
  <dcterms:modified xsi:type="dcterms:W3CDTF">2026-06-09T07:00:00Z</dcterms:modified>
</cp:coreProperties>
</file>