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1D04" w:rsidRPr="00D15B61" w:rsidRDefault="00981D04" w:rsidP="00981D0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ИНФОРМАЦИОННОЕ СООБЩЕНИЕ О ПРОВЕДЕНИИ ПРОДАЖИ ИМУЩЕСТВА В ЭЛЕКТРОННОЙ ФОРМЕ</w:t>
      </w:r>
    </w:p>
    <w:p w:rsidR="00981D04" w:rsidRPr="00D15B61" w:rsidRDefault="00981D04" w:rsidP="00981D04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p w:rsidR="00981D04" w:rsidRDefault="00981D04" w:rsidP="00981D0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Администрация муниципального района </w:t>
      </w:r>
      <w:proofErr w:type="spellStart"/>
      <w:r w:rsidRPr="00D15B61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D15B61">
        <w:rPr>
          <w:rFonts w:ascii="Times New Roman" w:hAnsi="Times New Roman"/>
          <w:sz w:val="24"/>
          <w:szCs w:val="24"/>
        </w:rPr>
        <w:t xml:space="preserve"> Самарской области объявляет</w:t>
      </w:r>
      <w:r>
        <w:rPr>
          <w:rFonts w:ascii="Times New Roman" w:hAnsi="Times New Roman"/>
          <w:sz w:val="24"/>
          <w:szCs w:val="24"/>
        </w:rPr>
        <w:t xml:space="preserve"> о проведении</w:t>
      </w:r>
      <w:r w:rsidRPr="00D15B61"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 на электронной площадке </w:t>
      </w:r>
      <w:hyperlink r:id="rId4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, который состоится </w:t>
      </w:r>
      <w:r>
        <w:rPr>
          <w:rFonts w:ascii="Times New Roman" w:hAnsi="Times New Roman"/>
          <w:sz w:val="24"/>
          <w:szCs w:val="24"/>
        </w:rPr>
        <w:t>16.07.2026</w:t>
      </w:r>
      <w:r w:rsidRPr="00E810C2">
        <w:rPr>
          <w:rFonts w:ascii="Times New Roman" w:hAnsi="Times New Roman"/>
          <w:sz w:val="24"/>
          <w:szCs w:val="24"/>
        </w:rPr>
        <w:t xml:space="preserve"> года в 09 ч. 00</w:t>
      </w:r>
      <w:r w:rsidRPr="00BC5FBA">
        <w:rPr>
          <w:rFonts w:ascii="Times New Roman" w:hAnsi="Times New Roman"/>
          <w:sz w:val="24"/>
          <w:szCs w:val="24"/>
        </w:rPr>
        <w:t xml:space="preserve"> мин.</w:t>
      </w:r>
      <w:r w:rsidRPr="00D15B61">
        <w:rPr>
          <w:rFonts w:ascii="Times New Roman" w:hAnsi="Times New Roman"/>
          <w:sz w:val="24"/>
          <w:szCs w:val="24"/>
        </w:rPr>
        <w:t xml:space="preserve"> </w:t>
      </w:r>
    </w:p>
    <w:p w:rsidR="00981D04" w:rsidRPr="001200C1" w:rsidRDefault="00981D04" w:rsidP="00981D04">
      <w:pPr>
        <w:spacing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(Указанное в настоящем информационном сообщении время – Самарское)</w:t>
      </w:r>
    </w:p>
    <w:p w:rsidR="00981D04" w:rsidRDefault="00981D04" w:rsidP="00981D04">
      <w:pPr>
        <w:spacing w:after="0" w:line="240" w:lineRule="auto"/>
        <w:ind w:right="-144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Аукцион проводится </w:t>
      </w:r>
      <w:r w:rsidRPr="00A07EE5">
        <w:rPr>
          <w:rFonts w:ascii="Times New Roman" w:hAnsi="Times New Roman"/>
          <w:sz w:val="24"/>
          <w:szCs w:val="24"/>
        </w:rPr>
        <w:t>на основании</w:t>
      </w:r>
      <w:r>
        <w:rPr>
          <w:rFonts w:ascii="Times New Roman" w:hAnsi="Times New Roman"/>
          <w:sz w:val="24"/>
          <w:szCs w:val="24"/>
        </w:rPr>
        <w:t xml:space="preserve"> </w:t>
      </w:r>
      <w:r w:rsidRPr="00BC7776">
        <w:rPr>
          <w:rFonts w:ascii="Times New Roman" w:hAnsi="Times New Roman"/>
          <w:sz w:val="24"/>
          <w:szCs w:val="24"/>
        </w:rPr>
        <w:t>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BC7776">
        <w:rPr>
          <w:rFonts w:ascii="Times New Roman" w:hAnsi="Times New Roman"/>
          <w:sz w:val="24"/>
          <w:szCs w:val="24"/>
        </w:rPr>
        <w:t xml:space="preserve"> администрации муниципального района </w:t>
      </w:r>
      <w:proofErr w:type="spellStart"/>
      <w:r w:rsidRPr="00BC7776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BC7776">
        <w:rPr>
          <w:rFonts w:ascii="Times New Roman" w:hAnsi="Times New Roman"/>
          <w:sz w:val="24"/>
          <w:szCs w:val="24"/>
        </w:rPr>
        <w:t xml:space="preserve"> Самарской области от </w:t>
      </w:r>
      <w:r>
        <w:rPr>
          <w:rFonts w:ascii="Times New Roman" w:hAnsi="Times New Roman"/>
          <w:sz w:val="24"/>
          <w:szCs w:val="24"/>
        </w:rPr>
        <w:t>05.06.2026</w:t>
      </w:r>
      <w:r w:rsidRPr="00302F50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502</w:t>
      </w:r>
      <w:r w:rsidRPr="000E00BD">
        <w:rPr>
          <w:rFonts w:ascii="Times New Roman" w:hAnsi="Times New Roman"/>
          <w:sz w:val="24"/>
          <w:szCs w:val="24"/>
        </w:rPr>
        <w:t xml:space="preserve"> «Об условиях приватизации транспортного средства марки, модели ПАЗ 32053-70 (</w:t>
      </w:r>
      <w:r w:rsidRPr="000E00BD">
        <w:rPr>
          <w:rFonts w:ascii="Times New Roman" w:hAnsi="Times New Roman"/>
          <w:sz w:val="24"/>
          <w:szCs w:val="24"/>
          <w:lang w:val="en-US"/>
        </w:rPr>
        <w:t>VIN</w:t>
      </w:r>
      <w:r w:rsidRPr="000E00BD">
        <w:rPr>
          <w:rFonts w:ascii="Times New Roman" w:hAnsi="Times New Roman"/>
          <w:sz w:val="24"/>
          <w:szCs w:val="24"/>
        </w:rPr>
        <w:t xml:space="preserve"> Х1М3205ВХЕ0002541), 2014 года выпуска», постановлени</w:t>
      </w:r>
      <w:r>
        <w:rPr>
          <w:rFonts w:ascii="Times New Roman" w:hAnsi="Times New Roman"/>
          <w:sz w:val="24"/>
          <w:szCs w:val="24"/>
        </w:rPr>
        <w:t>я</w:t>
      </w:r>
      <w:r w:rsidRPr="000E00BD">
        <w:rPr>
          <w:rFonts w:ascii="Times New Roman" w:hAnsi="Times New Roman"/>
          <w:sz w:val="24"/>
          <w:szCs w:val="24"/>
        </w:rPr>
        <w:t xml:space="preserve"> администрации муниципального района </w:t>
      </w:r>
      <w:proofErr w:type="spellStart"/>
      <w:r w:rsidRPr="000E00BD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0E00BD">
        <w:rPr>
          <w:rFonts w:ascii="Times New Roman" w:hAnsi="Times New Roman"/>
          <w:sz w:val="24"/>
          <w:szCs w:val="24"/>
        </w:rPr>
        <w:t xml:space="preserve"> Самарской области от </w:t>
      </w:r>
      <w:r>
        <w:rPr>
          <w:rFonts w:ascii="Times New Roman" w:hAnsi="Times New Roman"/>
          <w:sz w:val="24"/>
          <w:szCs w:val="24"/>
        </w:rPr>
        <w:t>05.06.2026</w:t>
      </w:r>
      <w:r w:rsidRPr="00302F50">
        <w:rPr>
          <w:rFonts w:ascii="Times New Roman" w:hAnsi="Times New Roman"/>
          <w:sz w:val="24"/>
          <w:szCs w:val="24"/>
        </w:rPr>
        <w:t xml:space="preserve"> г. № </w:t>
      </w:r>
      <w:r>
        <w:rPr>
          <w:rFonts w:ascii="Times New Roman" w:hAnsi="Times New Roman"/>
          <w:sz w:val="24"/>
          <w:szCs w:val="24"/>
        </w:rPr>
        <w:t>503</w:t>
      </w:r>
      <w:r w:rsidRPr="000E00BD">
        <w:rPr>
          <w:rFonts w:ascii="Times New Roman" w:hAnsi="Times New Roman"/>
          <w:sz w:val="24"/>
          <w:szCs w:val="24"/>
        </w:rPr>
        <w:t xml:space="preserve"> «Об условиях приватизации транспортного средства марки, модели ПАЗ 32053-70 (</w:t>
      </w:r>
      <w:r w:rsidRPr="000E00BD">
        <w:rPr>
          <w:rFonts w:ascii="Times New Roman" w:hAnsi="Times New Roman"/>
          <w:sz w:val="24"/>
          <w:szCs w:val="24"/>
          <w:lang w:val="en-US"/>
        </w:rPr>
        <w:t>VIN</w:t>
      </w:r>
      <w:r w:rsidRPr="000E00BD">
        <w:rPr>
          <w:rFonts w:ascii="Times New Roman" w:hAnsi="Times New Roman"/>
          <w:sz w:val="24"/>
          <w:szCs w:val="24"/>
        </w:rPr>
        <w:t xml:space="preserve"> Х1М3205ВХЕ0002543), 2014 года выпуска»</w:t>
      </w:r>
      <w:r>
        <w:rPr>
          <w:rFonts w:ascii="Times New Roman" w:hAnsi="Times New Roman"/>
          <w:sz w:val="24"/>
          <w:szCs w:val="24"/>
        </w:rPr>
        <w:t xml:space="preserve">. </w:t>
      </w:r>
    </w:p>
    <w:p w:rsidR="00981D04" w:rsidRDefault="00981D04" w:rsidP="00981D04">
      <w:pPr>
        <w:spacing w:after="0" w:line="240" w:lineRule="auto"/>
        <w:ind w:right="-427"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981D04" w:rsidRDefault="00981D04" w:rsidP="00981D04">
      <w:pPr>
        <w:pStyle w:val="a6"/>
        <w:spacing w:after="0" w:line="240" w:lineRule="auto"/>
        <w:ind w:left="0" w:right="-427" w:firstLine="709"/>
        <w:rPr>
          <w:rFonts w:ascii="Times New Roman" w:hAnsi="Times New Roman"/>
          <w:b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 xml:space="preserve">Лот №1. </w:t>
      </w:r>
    </w:p>
    <w:p w:rsidR="00981D04" w:rsidRDefault="00981D04" w:rsidP="00981D04">
      <w:pPr>
        <w:pStyle w:val="a6"/>
        <w:spacing w:after="0"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</w:t>
      </w:r>
      <w:r w:rsidRPr="00B3391F">
        <w:rPr>
          <w:rFonts w:ascii="Times New Roman" w:hAnsi="Times New Roman"/>
          <w:sz w:val="24"/>
          <w:szCs w:val="24"/>
        </w:rPr>
        <w:t xml:space="preserve">Транспортное средство марка, </w:t>
      </w:r>
      <w:r w:rsidRPr="00904B80">
        <w:rPr>
          <w:rFonts w:ascii="Times New Roman" w:hAnsi="Times New Roman"/>
          <w:sz w:val="24"/>
          <w:szCs w:val="24"/>
        </w:rPr>
        <w:t>модел</w:t>
      </w:r>
      <w:r>
        <w:rPr>
          <w:rFonts w:ascii="Times New Roman" w:hAnsi="Times New Roman"/>
          <w:sz w:val="24"/>
          <w:szCs w:val="24"/>
        </w:rPr>
        <w:t>ь</w:t>
      </w:r>
      <w:r w:rsidRPr="00904B80">
        <w:rPr>
          <w:rFonts w:ascii="Times New Roman" w:hAnsi="Times New Roman"/>
          <w:sz w:val="24"/>
          <w:szCs w:val="24"/>
        </w:rPr>
        <w:t xml:space="preserve"> </w:t>
      </w:r>
      <w:r w:rsidRPr="000E00BD">
        <w:rPr>
          <w:rFonts w:ascii="Times New Roman" w:hAnsi="Times New Roman"/>
          <w:sz w:val="24"/>
          <w:szCs w:val="24"/>
        </w:rPr>
        <w:t>ПАЗ 32053-70 (</w:t>
      </w:r>
      <w:r w:rsidRPr="000E00BD">
        <w:rPr>
          <w:rFonts w:ascii="Times New Roman" w:hAnsi="Times New Roman"/>
          <w:sz w:val="24"/>
          <w:szCs w:val="24"/>
          <w:lang w:val="en-US"/>
        </w:rPr>
        <w:t>VIN</w:t>
      </w:r>
      <w:r w:rsidRPr="000E00BD">
        <w:rPr>
          <w:rFonts w:ascii="Times New Roman" w:hAnsi="Times New Roman"/>
          <w:sz w:val="24"/>
          <w:szCs w:val="24"/>
        </w:rPr>
        <w:t xml:space="preserve"> Х1М3205ВХЕ0002541), 2014 года выпуска</w:t>
      </w:r>
      <w:r w:rsidRPr="00B3391F">
        <w:rPr>
          <w:rFonts w:ascii="Times New Roman" w:hAnsi="Times New Roman"/>
          <w:sz w:val="24"/>
          <w:szCs w:val="24"/>
        </w:rPr>
        <w:t>.</w:t>
      </w:r>
    </w:p>
    <w:p w:rsidR="00981D04" w:rsidRDefault="00981D04" w:rsidP="00981D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A01D7">
        <w:rPr>
          <w:rFonts w:ascii="Times New Roman" w:hAnsi="Times New Roman"/>
          <w:b/>
          <w:sz w:val="24"/>
          <w:szCs w:val="24"/>
        </w:rPr>
        <w:t>Форма подачи предложений о цене</w:t>
      </w:r>
      <w:r>
        <w:rPr>
          <w:rFonts w:ascii="Times New Roman" w:hAnsi="Times New Roman"/>
          <w:sz w:val="24"/>
          <w:szCs w:val="24"/>
        </w:rPr>
        <w:t xml:space="preserve"> открытая в ходе торгов.</w:t>
      </w:r>
    </w:p>
    <w:p w:rsidR="00981D04" w:rsidRPr="00DB498D" w:rsidRDefault="00981D04" w:rsidP="00981D04">
      <w:pPr>
        <w:pStyle w:val="a6"/>
        <w:spacing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B498D">
        <w:rPr>
          <w:rFonts w:ascii="Times New Roman" w:hAnsi="Times New Roman"/>
          <w:b/>
          <w:sz w:val="24"/>
          <w:szCs w:val="24"/>
        </w:rPr>
        <w:t>Начальная цена</w:t>
      </w:r>
      <w:r w:rsidRPr="00DB498D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250</w:t>
      </w:r>
      <w:r w:rsidRPr="00DB498D">
        <w:rPr>
          <w:rFonts w:ascii="Times New Roman" w:hAnsi="Times New Roman"/>
          <w:sz w:val="24"/>
          <w:szCs w:val="24"/>
        </w:rPr>
        <w:t xml:space="preserve"> 000,00 руб. </w:t>
      </w:r>
      <w:r>
        <w:rPr>
          <w:rFonts w:ascii="Times New Roman" w:hAnsi="Times New Roman"/>
          <w:sz w:val="24"/>
          <w:szCs w:val="24"/>
        </w:rPr>
        <w:t>без учёта</w:t>
      </w:r>
      <w:r w:rsidRPr="00DB498D">
        <w:rPr>
          <w:rFonts w:ascii="Times New Roman" w:hAnsi="Times New Roman"/>
          <w:sz w:val="24"/>
          <w:szCs w:val="24"/>
        </w:rPr>
        <w:t xml:space="preserve"> НДС.</w:t>
      </w:r>
    </w:p>
    <w:p w:rsidR="00981D04" w:rsidRPr="00DB498D" w:rsidRDefault="00981D04" w:rsidP="00981D04">
      <w:pPr>
        <w:pStyle w:val="a6"/>
        <w:spacing w:line="240" w:lineRule="auto"/>
        <w:ind w:left="113" w:right="-428"/>
        <w:rPr>
          <w:rFonts w:ascii="Times New Roman" w:hAnsi="Times New Roman"/>
          <w:sz w:val="24"/>
          <w:szCs w:val="24"/>
        </w:rPr>
      </w:pPr>
      <w:r w:rsidRPr="00DB498D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B498D">
        <w:rPr>
          <w:rFonts w:ascii="Times New Roman" w:hAnsi="Times New Roman"/>
          <w:b/>
          <w:sz w:val="24"/>
          <w:szCs w:val="24"/>
        </w:rPr>
        <w:t>Величина повышения начальной цены</w:t>
      </w:r>
      <w:r w:rsidRPr="00DB498D">
        <w:rPr>
          <w:rFonts w:ascii="Times New Roman" w:hAnsi="Times New Roman"/>
          <w:sz w:val="24"/>
          <w:szCs w:val="24"/>
        </w:rPr>
        <w:t xml:space="preserve"> («шаг аукциона») 5 </w:t>
      </w:r>
      <w:proofErr w:type="gramStart"/>
      <w:r w:rsidRPr="00DB498D">
        <w:rPr>
          <w:rFonts w:ascii="Times New Roman" w:hAnsi="Times New Roman"/>
          <w:sz w:val="24"/>
          <w:szCs w:val="24"/>
        </w:rPr>
        <w:t>%  –</w:t>
      </w:r>
      <w:proofErr w:type="gramEnd"/>
      <w:r w:rsidRPr="00DB4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12 5</w:t>
      </w:r>
      <w:r w:rsidRPr="00DB498D">
        <w:rPr>
          <w:rFonts w:ascii="Times New Roman" w:hAnsi="Times New Roman"/>
          <w:sz w:val="24"/>
          <w:szCs w:val="24"/>
        </w:rPr>
        <w:t>00</w:t>
      </w:r>
      <w:r>
        <w:rPr>
          <w:rFonts w:ascii="Times New Roman" w:hAnsi="Times New Roman"/>
          <w:sz w:val="24"/>
          <w:szCs w:val="24"/>
        </w:rPr>
        <w:t xml:space="preserve">,00 </w:t>
      </w:r>
      <w:r w:rsidRPr="00DB498D">
        <w:rPr>
          <w:rFonts w:ascii="Times New Roman" w:hAnsi="Times New Roman"/>
          <w:sz w:val="24"/>
          <w:szCs w:val="24"/>
        </w:rPr>
        <w:t>руб.</w:t>
      </w:r>
    </w:p>
    <w:p w:rsidR="00981D04" w:rsidRPr="001200C1" w:rsidRDefault="00981D04" w:rsidP="00981D04">
      <w:pPr>
        <w:pStyle w:val="a6"/>
        <w:spacing w:line="240" w:lineRule="auto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D15B61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D15B61">
        <w:rPr>
          <w:rFonts w:ascii="Times New Roman" w:hAnsi="Times New Roman"/>
          <w:sz w:val="24"/>
          <w:szCs w:val="24"/>
        </w:rPr>
        <w:t xml:space="preserve"> аукцион в электронной форме на электронной торговой площадке </w:t>
      </w:r>
      <w:hyperlink r:id="rId5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981D04" w:rsidRDefault="00981D04" w:rsidP="00981D04">
      <w:pPr>
        <w:pStyle w:val="a6"/>
        <w:spacing w:line="240" w:lineRule="auto"/>
        <w:ind w:left="284" w:right="-425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Pr="00DB498D">
        <w:rPr>
          <w:rFonts w:ascii="Times New Roman" w:hAnsi="Times New Roman"/>
          <w:b/>
          <w:sz w:val="24"/>
          <w:szCs w:val="24"/>
        </w:rPr>
        <w:t xml:space="preserve">Лот №2. </w:t>
      </w:r>
    </w:p>
    <w:p w:rsidR="00981D04" w:rsidRDefault="00981D04" w:rsidP="00981D04">
      <w:pPr>
        <w:pStyle w:val="a6"/>
        <w:spacing w:after="0"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</w:t>
      </w:r>
      <w:r w:rsidRPr="00B3391F">
        <w:rPr>
          <w:rFonts w:ascii="Times New Roman" w:hAnsi="Times New Roman"/>
          <w:sz w:val="24"/>
          <w:szCs w:val="24"/>
        </w:rPr>
        <w:t xml:space="preserve">Транспортное средство марка, </w:t>
      </w:r>
      <w:r w:rsidRPr="00904B80">
        <w:rPr>
          <w:rFonts w:ascii="Times New Roman" w:hAnsi="Times New Roman"/>
          <w:sz w:val="24"/>
          <w:szCs w:val="24"/>
        </w:rPr>
        <w:t>модел</w:t>
      </w:r>
      <w:r>
        <w:rPr>
          <w:rFonts w:ascii="Times New Roman" w:hAnsi="Times New Roman"/>
          <w:sz w:val="24"/>
          <w:szCs w:val="24"/>
        </w:rPr>
        <w:t>ь</w:t>
      </w:r>
      <w:r w:rsidRPr="00904B80">
        <w:rPr>
          <w:rFonts w:ascii="Times New Roman" w:hAnsi="Times New Roman"/>
          <w:sz w:val="24"/>
          <w:szCs w:val="24"/>
        </w:rPr>
        <w:t xml:space="preserve"> </w:t>
      </w:r>
      <w:r w:rsidRPr="000E00BD">
        <w:rPr>
          <w:rFonts w:ascii="Times New Roman" w:hAnsi="Times New Roman"/>
          <w:sz w:val="24"/>
          <w:szCs w:val="24"/>
        </w:rPr>
        <w:t>ПАЗ 32053-70 (</w:t>
      </w:r>
      <w:r w:rsidRPr="000E00BD">
        <w:rPr>
          <w:rFonts w:ascii="Times New Roman" w:hAnsi="Times New Roman"/>
          <w:sz w:val="24"/>
          <w:szCs w:val="24"/>
          <w:lang w:val="en-US"/>
        </w:rPr>
        <w:t>VIN</w:t>
      </w:r>
      <w:r w:rsidRPr="000E00BD">
        <w:rPr>
          <w:rFonts w:ascii="Times New Roman" w:hAnsi="Times New Roman"/>
          <w:sz w:val="24"/>
          <w:szCs w:val="24"/>
        </w:rPr>
        <w:t xml:space="preserve"> Х1М3205ВХЕ0002543), 2014 года выпуска</w:t>
      </w:r>
      <w:r w:rsidRPr="00B3391F">
        <w:rPr>
          <w:rFonts w:ascii="Times New Roman" w:hAnsi="Times New Roman"/>
          <w:sz w:val="24"/>
          <w:szCs w:val="24"/>
        </w:rPr>
        <w:t>.</w:t>
      </w:r>
    </w:p>
    <w:p w:rsidR="00981D04" w:rsidRDefault="00981D04" w:rsidP="00981D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EA01D7">
        <w:rPr>
          <w:rFonts w:ascii="Times New Roman" w:hAnsi="Times New Roman"/>
          <w:b/>
          <w:sz w:val="24"/>
          <w:szCs w:val="24"/>
        </w:rPr>
        <w:t>Форма подачи предложений о цене</w:t>
      </w:r>
      <w:r>
        <w:rPr>
          <w:rFonts w:ascii="Times New Roman" w:hAnsi="Times New Roman"/>
          <w:sz w:val="24"/>
          <w:szCs w:val="24"/>
        </w:rPr>
        <w:t xml:space="preserve"> открытая в ходе торгов.</w:t>
      </w:r>
    </w:p>
    <w:p w:rsidR="00981D04" w:rsidRPr="00DB498D" w:rsidRDefault="00981D04" w:rsidP="00981D04">
      <w:pPr>
        <w:pStyle w:val="a6"/>
        <w:spacing w:line="240" w:lineRule="auto"/>
        <w:ind w:left="0" w:right="-42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     </w:t>
      </w:r>
      <w:r w:rsidRPr="00DB498D">
        <w:rPr>
          <w:rFonts w:ascii="Times New Roman" w:hAnsi="Times New Roman"/>
          <w:b/>
          <w:sz w:val="24"/>
          <w:szCs w:val="24"/>
        </w:rPr>
        <w:t>Начальная цена</w:t>
      </w:r>
      <w:r w:rsidRPr="00DB498D">
        <w:rPr>
          <w:rFonts w:ascii="Times New Roman" w:hAnsi="Times New Roman"/>
          <w:sz w:val="24"/>
          <w:szCs w:val="24"/>
        </w:rPr>
        <w:t xml:space="preserve"> составляет </w:t>
      </w:r>
      <w:r>
        <w:rPr>
          <w:rFonts w:ascii="Times New Roman" w:hAnsi="Times New Roman"/>
          <w:sz w:val="24"/>
          <w:szCs w:val="24"/>
        </w:rPr>
        <w:t>220</w:t>
      </w:r>
      <w:r w:rsidRPr="00DB498D">
        <w:rPr>
          <w:rFonts w:ascii="Times New Roman" w:hAnsi="Times New Roman"/>
          <w:sz w:val="24"/>
          <w:szCs w:val="24"/>
        </w:rPr>
        <w:t xml:space="preserve"> 000,00 руб. </w:t>
      </w:r>
      <w:r>
        <w:rPr>
          <w:rFonts w:ascii="Times New Roman" w:hAnsi="Times New Roman"/>
          <w:sz w:val="24"/>
          <w:szCs w:val="24"/>
        </w:rPr>
        <w:t xml:space="preserve"> без учёта </w:t>
      </w:r>
      <w:r w:rsidRPr="00DB498D">
        <w:rPr>
          <w:rFonts w:ascii="Times New Roman" w:hAnsi="Times New Roman"/>
          <w:sz w:val="24"/>
          <w:szCs w:val="24"/>
        </w:rPr>
        <w:t>НДС.</w:t>
      </w:r>
    </w:p>
    <w:p w:rsidR="00981D04" w:rsidRPr="00DB498D" w:rsidRDefault="00981D04" w:rsidP="00981D04">
      <w:pPr>
        <w:pStyle w:val="a6"/>
        <w:spacing w:line="240" w:lineRule="auto"/>
        <w:ind w:left="113" w:right="-428"/>
        <w:rPr>
          <w:rFonts w:ascii="Times New Roman" w:hAnsi="Times New Roman"/>
          <w:sz w:val="24"/>
          <w:szCs w:val="24"/>
        </w:rPr>
      </w:pPr>
      <w:r w:rsidRPr="00DB498D">
        <w:rPr>
          <w:rFonts w:ascii="Times New Roman" w:hAnsi="Times New Roman"/>
          <w:b/>
          <w:sz w:val="24"/>
          <w:szCs w:val="24"/>
        </w:rPr>
        <w:t xml:space="preserve">       </w:t>
      </w:r>
      <w:r>
        <w:rPr>
          <w:rFonts w:ascii="Times New Roman" w:hAnsi="Times New Roman"/>
          <w:b/>
          <w:sz w:val="24"/>
          <w:szCs w:val="24"/>
        </w:rPr>
        <w:t xml:space="preserve">   </w:t>
      </w:r>
      <w:r w:rsidRPr="00DB498D">
        <w:rPr>
          <w:rFonts w:ascii="Times New Roman" w:hAnsi="Times New Roman"/>
          <w:b/>
          <w:sz w:val="24"/>
          <w:szCs w:val="24"/>
        </w:rPr>
        <w:t>Величина повышения начальной цены</w:t>
      </w:r>
      <w:r w:rsidRPr="00DB498D">
        <w:rPr>
          <w:rFonts w:ascii="Times New Roman" w:hAnsi="Times New Roman"/>
          <w:sz w:val="24"/>
          <w:szCs w:val="24"/>
        </w:rPr>
        <w:t xml:space="preserve"> («шаг аукциона») 5 </w:t>
      </w:r>
      <w:proofErr w:type="gramStart"/>
      <w:r w:rsidRPr="00DB498D">
        <w:rPr>
          <w:rFonts w:ascii="Times New Roman" w:hAnsi="Times New Roman"/>
          <w:sz w:val="24"/>
          <w:szCs w:val="24"/>
        </w:rPr>
        <w:t>%  –</w:t>
      </w:r>
      <w:proofErr w:type="gramEnd"/>
      <w:r w:rsidRPr="00DB4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11 000,00 </w:t>
      </w:r>
      <w:r w:rsidRPr="00DB498D">
        <w:rPr>
          <w:rFonts w:ascii="Times New Roman" w:hAnsi="Times New Roman"/>
          <w:sz w:val="24"/>
          <w:szCs w:val="24"/>
        </w:rPr>
        <w:t>руб.</w:t>
      </w:r>
    </w:p>
    <w:p w:rsidR="00981D04" w:rsidRPr="001200C1" w:rsidRDefault="00981D04" w:rsidP="00981D04">
      <w:pPr>
        <w:pStyle w:val="a6"/>
        <w:spacing w:line="240" w:lineRule="auto"/>
        <w:ind w:right="11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 </w:t>
      </w:r>
      <w:r w:rsidRPr="00D15B61">
        <w:rPr>
          <w:rFonts w:ascii="Times New Roman" w:hAnsi="Times New Roman"/>
          <w:b/>
          <w:sz w:val="24"/>
          <w:szCs w:val="24"/>
        </w:rPr>
        <w:t>Способ приватизации</w:t>
      </w:r>
      <w:r>
        <w:rPr>
          <w:rFonts w:ascii="Times New Roman" w:hAnsi="Times New Roman"/>
          <w:b/>
          <w:sz w:val="24"/>
          <w:szCs w:val="24"/>
        </w:rPr>
        <w:t xml:space="preserve"> -</w:t>
      </w:r>
      <w:r w:rsidRPr="00D15B61">
        <w:rPr>
          <w:rFonts w:ascii="Times New Roman" w:hAnsi="Times New Roman"/>
          <w:sz w:val="24"/>
          <w:szCs w:val="24"/>
        </w:rPr>
        <w:t xml:space="preserve"> аукцион в электронной форме на электронной торговой площадке </w:t>
      </w:r>
      <w:hyperlink r:id="rId6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981D04" w:rsidRDefault="00981D04" w:rsidP="00981D04">
      <w:pPr>
        <w:pStyle w:val="a6"/>
        <w:spacing w:line="240" w:lineRule="auto"/>
        <w:ind w:left="284" w:right="-2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Условия и сроки платежа, необходимые реквизиты счетов:</w:t>
      </w:r>
    </w:p>
    <w:p w:rsidR="00981D04" w:rsidRPr="002347D9" w:rsidRDefault="00981D04" w:rsidP="00981D04">
      <w:pPr>
        <w:autoSpaceDE w:val="0"/>
        <w:autoSpaceDN w:val="0"/>
        <w:spacing w:after="0" w:line="240" w:lineRule="auto"/>
        <w:ind w:firstLine="568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Оплата приобретаемого на аукционе имущества</w:t>
      </w:r>
      <w:r w:rsidRPr="00D15B61">
        <w:rPr>
          <w:rFonts w:ascii="Times New Roman" w:hAnsi="Times New Roman"/>
          <w:sz w:val="24"/>
          <w:szCs w:val="24"/>
        </w:rPr>
        <w:t xml:space="preserve"> производится путе</w:t>
      </w:r>
      <w:r>
        <w:rPr>
          <w:rFonts w:ascii="Times New Roman" w:hAnsi="Times New Roman"/>
          <w:sz w:val="24"/>
          <w:szCs w:val="24"/>
        </w:rPr>
        <w:t>м перечисления денежных средств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 xml:space="preserve"> </w:t>
      </w:r>
      <w:r w:rsidRPr="00DB498D">
        <w:rPr>
          <w:rFonts w:ascii="Times New Roman" w:hAnsi="Times New Roman"/>
          <w:sz w:val="24"/>
          <w:szCs w:val="24"/>
        </w:rPr>
        <w:t xml:space="preserve">на расчетный счет </w:t>
      </w:r>
      <w:r>
        <w:rPr>
          <w:rFonts w:ascii="Times New Roman" w:hAnsi="Times New Roman"/>
          <w:sz w:val="24"/>
          <w:szCs w:val="24"/>
        </w:rPr>
        <w:t xml:space="preserve">расчетный счет 03100643000000014200 УФК по Самарской области (Администрация муниципального района </w:t>
      </w:r>
      <w:proofErr w:type="spellStart"/>
      <w:r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>
        <w:rPr>
          <w:rFonts w:ascii="Times New Roman" w:hAnsi="Times New Roman"/>
          <w:sz w:val="24"/>
          <w:szCs w:val="24"/>
        </w:rPr>
        <w:t xml:space="preserve"> Самарской области). ИНН 6364000569. КПП 636401001. ОКТМО 36608000. БИК </w:t>
      </w:r>
      <w:r>
        <w:rPr>
          <w:rFonts w:ascii="Times New Roman" w:hAnsi="Times New Roman"/>
          <w:color w:val="000000"/>
          <w:sz w:val="24"/>
          <w:szCs w:val="24"/>
        </w:rPr>
        <w:t>013601205</w:t>
      </w:r>
      <w:r>
        <w:rPr>
          <w:rFonts w:ascii="Times New Roman" w:hAnsi="Times New Roman"/>
          <w:sz w:val="24"/>
          <w:szCs w:val="24"/>
        </w:rPr>
        <w:t xml:space="preserve">. Банк </w:t>
      </w:r>
      <w:proofErr w:type="gramStart"/>
      <w:r>
        <w:rPr>
          <w:rFonts w:ascii="Times New Roman" w:hAnsi="Times New Roman"/>
          <w:sz w:val="24"/>
          <w:szCs w:val="24"/>
        </w:rPr>
        <w:t>получателя:  ОТДЕЛЕНИЕ</w:t>
      </w:r>
      <w:proofErr w:type="gramEnd"/>
      <w:r>
        <w:rPr>
          <w:rFonts w:ascii="Times New Roman" w:hAnsi="Times New Roman"/>
          <w:sz w:val="24"/>
          <w:szCs w:val="24"/>
        </w:rPr>
        <w:t xml:space="preserve"> САМАРА БАНКА РОССИИ//УФК по Самарской области г. Самара. </w:t>
      </w:r>
      <w:proofErr w:type="spellStart"/>
      <w:r>
        <w:rPr>
          <w:rFonts w:ascii="Times New Roman" w:hAnsi="Times New Roman"/>
          <w:sz w:val="24"/>
          <w:szCs w:val="24"/>
        </w:rPr>
        <w:t>Кор.сч</w:t>
      </w:r>
      <w:proofErr w:type="spellEnd"/>
      <w:r>
        <w:rPr>
          <w:rFonts w:ascii="Times New Roman" w:hAnsi="Times New Roman"/>
          <w:sz w:val="24"/>
          <w:szCs w:val="24"/>
        </w:rPr>
        <w:t>. 40102810545370000036. Код бюджетной классификации 901 114 0205305 0000 410.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sz w:val="28"/>
          <w:szCs w:val="28"/>
        </w:rPr>
        <w:t xml:space="preserve">    </w:t>
      </w:r>
      <w:r w:rsidRPr="00D15B61">
        <w:rPr>
          <w:rFonts w:ascii="Times New Roman" w:hAnsi="Times New Roman"/>
          <w:sz w:val="24"/>
          <w:szCs w:val="24"/>
        </w:rPr>
        <w:t>Денежные средства в счет оплаты приватизируемого имущества подлежат перечислению победителем аукциона в размере и сроки, указанные в договоре купли-продажи, но не позднее 30 рабочих дней со дня заключения договора купли-продажи.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lastRenderedPageBreak/>
        <w:t>При уклонении или отказе победителя продажи от заключения в установленный срок договора купли-продажи имущества он утрачивает право на заключение указанного договора и задаток ему не возвращается.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Размер задатка, с</w:t>
      </w:r>
      <w:r w:rsidRPr="00EA01D7">
        <w:rPr>
          <w:rFonts w:ascii="Times New Roman" w:eastAsia="Calibri" w:hAnsi="Times New Roman"/>
          <w:b/>
          <w:sz w:val="24"/>
          <w:szCs w:val="24"/>
          <w:lang w:eastAsia="ru-RU"/>
        </w:rPr>
        <w:t>рок и порядок его внесения, необходимые реквизиты счетов.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b/>
          <w:sz w:val="24"/>
          <w:szCs w:val="24"/>
        </w:rPr>
      </w:pPr>
    </w:p>
    <w:p w:rsidR="00981D04" w:rsidRPr="001A6A9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1A6A94">
        <w:rPr>
          <w:rFonts w:ascii="Times New Roman" w:hAnsi="Times New Roman"/>
          <w:sz w:val="24"/>
          <w:szCs w:val="24"/>
        </w:rPr>
        <w:t xml:space="preserve">Размер задатка Лот №1 составляет </w:t>
      </w:r>
      <w:r>
        <w:rPr>
          <w:rFonts w:ascii="Times New Roman" w:hAnsi="Times New Roman"/>
          <w:sz w:val="24"/>
          <w:szCs w:val="24"/>
        </w:rPr>
        <w:t>1</w:t>
      </w:r>
      <w:r w:rsidRPr="001A6A94">
        <w:rPr>
          <w:rFonts w:ascii="Times New Roman" w:hAnsi="Times New Roman"/>
          <w:sz w:val="24"/>
          <w:szCs w:val="24"/>
        </w:rPr>
        <w:t xml:space="preserve">0 % от начальной цены – </w:t>
      </w:r>
      <w:r>
        <w:rPr>
          <w:rFonts w:ascii="Times New Roman" w:hAnsi="Times New Roman"/>
          <w:sz w:val="24"/>
          <w:szCs w:val="24"/>
        </w:rPr>
        <w:t>25 0</w:t>
      </w:r>
      <w:r w:rsidRPr="001A6A94">
        <w:rPr>
          <w:rFonts w:ascii="Times New Roman" w:hAnsi="Times New Roman"/>
          <w:sz w:val="24"/>
          <w:szCs w:val="24"/>
        </w:rPr>
        <w:t>00,00 руб.</w:t>
      </w:r>
    </w:p>
    <w:p w:rsidR="00981D04" w:rsidRDefault="00981D04" w:rsidP="00981D04">
      <w:pPr>
        <w:pStyle w:val="a6"/>
        <w:spacing w:line="240" w:lineRule="auto"/>
        <w:ind w:left="-142" w:right="-425" w:firstLine="851"/>
        <w:rPr>
          <w:rFonts w:ascii="Times New Roman" w:hAnsi="Times New Roman"/>
          <w:sz w:val="24"/>
          <w:szCs w:val="24"/>
        </w:rPr>
      </w:pPr>
      <w:r w:rsidRPr="001A6A94">
        <w:rPr>
          <w:rFonts w:ascii="Times New Roman" w:hAnsi="Times New Roman"/>
          <w:sz w:val="24"/>
          <w:szCs w:val="24"/>
        </w:rPr>
        <w:t>Размер задатка</w:t>
      </w:r>
      <w:r w:rsidRPr="00DB498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Лот №2 </w:t>
      </w:r>
      <w:r w:rsidRPr="00DB498D">
        <w:rPr>
          <w:rFonts w:ascii="Times New Roman" w:hAnsi="Times New Roman"/>
          <w:sz w:val="24"/>
          <w:szCs w:val="24"/>
        </w:rPr>
        <w:t xml:space="preserve">составляет </w:t>
      </w:r>
      <w:r>
        <w:rPr>
          <w:rFonts w:ascii="Times New Roman" w:hAnsi="Times New Roman"/>
          <w:sz w:val="24"/>
          <w:szCs w:val="24"/>
        </w:rPr>
        <w:t>1</w:t>
      </w:r>
      <w:r w:rsidRPr="00DB498D">
        <w:rPr>
          <w:rFonts w:ascii="Times New Roman" w:hAnsi="Times New Roman"/>
          <w:sz w:val="24"/>
          <w:szCs w:val="24"/>
        </w:rPr>
        <w:t xml:space="preserve">0 % от начальной цены – </w:t>
      </w:r>
      <w:r>
        <w:rPr>
          <w:rFonts w:ascii="Times New Roman" w:hAnsi="Times New Roman"/>
          <w:sz w:val="24"/>
          <w:szCs w:val="24"/>
        </w:rPr>
        <w:t>22 000</w:t>
      </w:r>
      <w:r w:rsidRPr="00DB498D">
        <w:rPr>
          <w:rFonts w:ascii="Times New Roman" w:hAnsi="Times New Roman"/>
          <w:sz w:val="24"/>
          <w:szCs w:val="24"/>
        </w:rPr>
        <w:t>,00 руб.</w:t>
      </w:r>
    </w:p>
    <w:p w:rsidR="00981D04" w:rsidRPr="00D15B61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Задаток вносится с </w:t>
      </w:r>
      <w:r>
        <w:rPr>
          <w:rFonts w:ascii="Times New Roman" w:hAnsi="Times New Roman"/>
          <w:sz w:val="24"/>
          <w:szCs w:val="24"/>
        </w:rPr>
        <w:t>15.06.2026</w:t>
      </w:r>
      <w:r w:rsidRPr="00E16A03">
        <w:rPr>
          <w:rFonts w:ascii="Times New Roman" w:hAnsi="Times New Roman"/>
          <w:sz w:val="24"/>
          <w:szCs w:val="24"/>
        </w:rPr>
        <w:t xml:space="preserve"> г. до </w:t>
      </w:r>
      <w:r>
        <w:rPr>
          <w:rFonts w:ascii="Times New Roman" w:hAnsi="Times New Roman"/>
          <w:sz w:val="24"/>
          <w:szCs w:val="24"/>
        </w:rPr>
        <w:t>11.07.2026 г.</w:t>
      </w:r>
    </w:p>
    <w:p w:rsidR="00981D04" w:rsidRDefault="00981D04" w:rsidP="00981D04">
      <w:pPr>
        <w:pStyle w:val="a8"/>
        <w:spacing w:before="0" w:beforeAutospacing="0" w:after="0" w:afterAutospacing="0"/>
        <w:textAlignment w:val="top"/>
      </w:pPr>
      <w:r w:rsidRPr="00D15B61">
        <w:rPr>
          <w:b/>
        </w:rPr>
        <w:t>Реквизиты для перечисления установленной суммы задатка</w:t>
      </w:r>
      <w:r w:rsidRPr="00D15B61">
        <w:t xml:space="preserve">: </w:t>
      </w:r>
      <w:r>
        <w:t xml:space="preserve">            </w:t>
      </w:r>
    </w:p>
    <w:p w:rsidR="00981D04" w:rsidRPr="00A90ED5" w:rsidRDefault="00981D04" w:rsidP="00981D04">
      <w:pPr>
        <w:pStyle w:val="a8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rStyle w:val="a9"/>
          <w:color w:val="333333"/>
        </w:rPr>
        <w:t>ПОЛУЧАТЕЛЬ:</w:t>
      </w:r>
    </w:p>
    <w:p w:rsidR="00981D04" w:rsidRPr="00A90ED5" w:rsidRDefault="00981D04" w:rsidP="00981D04">
      <w:pPr>
        <w:pStyle w:val="a8"/>
        <w:spacing w:before="0" w:beforeAutospacing="0" w:after="0" w:afterAutospacing="0"/>
        <w:textAlignment w:val="top"/>
        <w:rPr>
          <w:color w:val="333333"/>
        </w:rPr>
      </w:pPr>
      <w:r>
        <w:rPr>
          <w:color w:val="333333"/>
        </w:rPr>
        <w:t xml:space="preserve">Наименование: </w:t>
      </w:r>
      <w:r w:rsidRPr="00A90ED5">
        <w:rPr>
          <w:color w:val="333333"/>
        </w:rPr>
        <w:t>АО "Сбербанк-АСТ"</w:t>
      </w:r>
      <w:r w:rsidRPr="00A90ED5">
        <w:rPr>
          <w:color w:val="333333"/>
        </w:rPr>
        <w:br/>
        <w:t>ИНН: 7707308480</w:t>
      </w:r>
      <w:r w:rsidRPr="00A90ED5">
        <w:rPr>
          <w:color w:val="333333"/>
        </w:rPr>
        <w:br/>
        <w:t>КПП: 770701001</w:t>
      </w:r>
      <w:r w:rsidRPr="00A90ED5">
        <w:rPr>
          <w:color w:val="333333"/>
        </w:rPr>
        <w:br/>
        <w:t>Расчетный счет: 40702810300020038047</w:t>
      </w:r>
    </w:p>
    <w:p w:rsidR="00981D04" w:rsidRPr="00A90ED5" w:rsidRDefault="00981D04" w:rsidP="00981D04">
      <w:pPr>
        <w:pStyle w:val="a8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rStyle w:val="a9"/>
          <w:color w:val="333333"/>
        </w:rPr>
        <w:t>БАНК ПОЛУЧАТЕЛЯ:</w:t>
      </w:r>
    </w:p>
    <w:p w:rsidR="00981D04" w:rsidRPr="00A90ED5" w:rsidRDefault="00981D04" w:rsidP="00981D04">
      <w:pPr>
        <w:pStyle w:val="a8"/>
        <w:spacing w:before="0" w:beforeAutospacing="0" w:after="0" w:afterAutospacing="0"/>
        <w:textAlignment w:val="top"/>
        <w:rPr>
          <w:color w:val="333333"/>
        </w:rPr>
      </w:pPr>
      <w:r w:rsidRPr="00A90ED5">
        <w:rPr>
          <w:color w:val="333333"/>
        </w:rPr>
        <w:t>Наименование банка: ПАО "СБЕРБАНК РОССИИ" Г. МОСКВА</w:t>
      </w:r>
      <w:r w:rsidRPr="00A90ED5">
        <w:rPr>
          <w:color w:val="333333"/>
        </w:rPr>
        <w:br/>
        <w:t>БИК: 044525225</w:t>
      </w:r>
      <w:r w:rsidRPr="00A90ED5">
        <w:rPr>
          <w:color w:val="333333"/>
        </w:rPr>
        <w:br/>
        <w:t>Корреспондентский счет: 30101810400000000225</w:t>
      </w:r>
    </w:p>
    <w:p w:rsidR="00981D04" w:rsidRPr="000635C8" w:rsidRDefault="00981D04" w:rsidP="00981D04">
      <w:pPr>
        <w:spacing w:after="0" w:line="240" w:lineRule="auto"/>
        <w:jc w:val="both"/>
        <w:rPr>
          <w:rStyle w:val="a9"/>
          <w:rFonts w:ascii="Times New Roman" w:hAnsi="Times New Roman"/>
          <w:b w:val="0"/>
          <w:sz w:val="24"/>
          <w:szCs w:val="24"/>
        </w:rPr>
      </w:pPr>
      <w:r>
        <w:rPr>
          <w:rStyle w:val="a9"/>
          <w:rFonts w:ascii="Times New Roman" w:hAnsi="Times New Roman"/>
          <w:sz w:val="24"/>
          <w:szCs w:val="24"/>
        </w:rPr>
        <w:t xml:space="preserve">            </w:t>
      </w:r>
      <w:r w:rsidRPr="000635C8">
        <w:rPr>
          <w:rStyle w:val="a9"/>
          <w:rFonts w:ascii="Times New Roman" w:hAnsi="Times New Roman"/>
          <w:sz w:val="24"/>
          <w:szCs w:val="24"/>
        </w:rPr>
        <w:t>В назначении платежа необходимо указать:</w:t>
      </w:r>
      <w:r w:rsidRPr="000635C8">
        <w:rPr>
          <w:rStyle w:val="a9"/>
          <w:rFonts w:ascii="Times New Roman" w:hAnsi="Times New Roman"/>
          <w:b w:val="0"/>
          <w:sz w:val="24"/>
          <w:szCs w:val="24"/>
        </w:rPr>
        <w:t> Перечисление денежных средств</w:t>
      </w:r>
      <w:r>
        <w:rPr>
          <w:rStyle w:val="a9"/>
          <w:rFonts w:ascii="Times New Roman" w:hAnsi="Times New Roman"/>
          <w:b w:val="0"/>
          <w:sz w:val="24"/>
          <w:szCs w:val="24"/>
        </w:rPr>
        <w:t xml:space="preserve"> </w:t>
      </w:r>
      <w:r w:rsidRPr="000635C8">
        <w:rPr>
          <w:rStyle w:val="a9"/>
          <w:rFonts w:ascii="Times New Roman" w:hAnsi="Times New Roman"/>
          <w:b w:val="0"/>
          <w:sz w:val="24"/>
          <w:szCs w:val="24"/>
        </w:rPr>
        <w:t>в качестве задатка (депозита) (ИНН плательщика), НДС не облагается.</w:t>
      </w:r>
    </w:p>
    <w:p w:rsidR="00981D04" w:rsidRPr="00D15B61" w:rsidRDefault="00981D04" w:rsidP="00981D04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 xml:space="preserve">Задаток возвращается </w:t>
      </w:r>
      <w:r w:rsidRPr="00D15B61">
        <w:rPr>
          <w:rFonts w:ascii="Times New Roman" w:hAnsi="Times New Roman"/>
          <w:sz w:val="24"/>
          <w:szCs w:val="24"/>
        </w:rPr>
        <w:t>участникам аукциона, за исключением его Победителя, в течение 5 календарных дней со дня подведения итогов аукциона.</w:t>
      </w:r>
    </w:p>
    <w:p w:rsidR="00981D04" w:rsidRDefault="00981D04" w:rsidP="00981D04">
      <w:pPr>
        <w:pStyle w:val="a6"/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Претендентам, не допущенным к участию в аукционе, в течение 5 календарных дней со дня подписания протокола о признании претендентов участниками аукциона.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Внесенный победителем продажи задаток засчитывается в счет оплаты приобретаемого имущества.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Информационное сообщение является публичной офертой для заключения договора о задатке в соответствии со </w:t>
      </w:r>
      <w:hyperlink r:id="rId7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статьей 437</w:t>
        </w:r>
      </w:hyperlink>
      <w:r w:rsidRPr="00D15B61">
        <w:rPr>
          <w:rFonts w:ascii="Times New Roman" w:hAnsi="Times New Roman"/>
          <w:sz w:val="24"/>
          <w:szCs w:val="24"/>
        </w:rPr>
        <w:t xml:space="preserve"> Гражданского кодекса Российской Федерации, а подача претендентом заявки и перечисление задатка являются акцептом такой оферты, после чего договор о задатке считается заключенным в письменной форме.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eastAsia="Calibri" w:hAnsi="Times New Roman"/>
          <w:sz w:val="24"/>
          <w:szCs w:val="24"/>
          <w:lang w:eastAsia="ru-RU"/>
        </w:rPr>
      </w:pP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П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орядок регис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трации на электронной площадке.</w:t>
      </w:r>
    </w:p>
    <w:p w:rsidR="00981D04" w:rsidRPr="00D15B61" w:rsidRDefault="00981D04" w:rsidP="00981D04">
      <w:pPr>
        <w:widowControl w:val="0"/>
        <w:spacing w:after="0" w:line="240" w:lineRule="auto"/>
        <w:ind w:firstLine="720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Для обеспечения доступа к участию в электронном аукционе Претендентам необходимо пройти процедуру регистрации на электронной площадке.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Регистрация на электронной площа</w:t>
      </w:r>
      <w:r>
        <w:rPr>
          <w:rFonts w:ascii="Times New Roman" w:hAnsi="Times New Roman"/>
          <w:sz w:val="24"/>
          <w:szCs w:val="24"/>
          <w:lang w:eastAsia="ru-RU"/>
        </w:rPr>
        <w:t>дке проводится в соответствии с</w:t>
      </w:r>
      <w:r w:rsidRPr="00847009">
        <w:t xml:space="preserve"> </w:t>
      </w:r>
      <w:r w:rsidRPr="00847009">
        <w:rPr>
          <w:rFonts w:ascii="Times New Roman" w:hAnsi="Times New Roman"/>
          <w:sz w:val="24"/>
          <w:szCs w:val="24"/>
          <w:lang w:eastAsia="ru-RU"/>
        </w:rPr>
        <w:t>Постановлением Правительства РФ от 27.08.2012 г. №860 «Об организации и проведении продажи государственного и муниципального имущества в электронной форме»</w:t>
      </w:r>
      <w:r>
        <w:rPr>
          <w:rFonts w:ascii="Times New Roman" w:hAnsi="Times New Roman"/>
          <w:sz w:val="24"/>
          <w:szCs w:val="24"/>
          <w:lang w:eastAsia="ru-RU"/>
        </w:rPr>
        <w:t xml:space="preserve"> и </w:t>
      </w:r>
      <w:r w:rsidRPr="00D15B61">
        <w:rPr>
          <w:rFonts w:ascii="Times New Roman" w:hAnsi="Times New Roman"/>
          <w:sz w:val="24"/>
          <w:szCs w:val="24"/>
          <w:lang w:eastAsia="ru-RU"/>
        </w:rPr>
        <w:t>Регламентом</w:t>
      </w:r>
      <w:r>
        <w:rPr>
          <w:rFonts w:ascii="Times New Roman" w:hAnsi="Times New Roman"/>
          <w:sz w:val="24"/>
          <w:szCs w:val="24"/>
          <w:lang w:eastAsia="ru-RU"/>
        </w:rPr>
        <w:t xml:space="preserve"> торговой секции «Приватизация, аренда и продажа прав» универсальной торговой платформы</w:t>
      </w:r>
      <w:r w:rsidRPr="00D15B61">
        <w:rPr>
          <w:rFonts w:ascii="Times New Roman" w:hAnsi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  <w:lang w:eastAsia="ru-RU"/>
        </w:rPr>
        <w:t xml:space="preserve">ЗАО «Сбербанк-АСТ» </w:t>
      </w:r>
      <w:hyperlink r:id="rId8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/>
          <w:sz w:val="24"/>
          <w:szCs w:val="24"/>
          <w:lang w:eastAsia="ru-RU"/>
        </w:rPr>
        <w:t>.</w:t>
      </w:r>
    </w:p>
    <w:p w:rsidR="00981D04" w:rsidRDefault="00981D04" w:rsidP="00981D04">
      <w:pPr>
        <w:pStyle w:val="a6"/>
        <w:spacing w:after="0" w:line="240" w:lineRule="auto"/>
        <w:ind w:left="-142" w:firstLine="851"/>
        <w:jc w:val="both"/>
        <w:rPr>
          <w:rFonts w:ascii="Times New Roman" w:hAnsi="Times New Roman"/>
          <w:sz w:val="24"/>
          <w:szCs w:val="24"/>
        </w:rPr>
      </w:pP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A01D7">
        <w:rPr>
          <w:rFonts w:ascii="Times New Roman" w:eastAsia="Calibri" w:hAnsi="Times New Roman"/>
          <w:b/>
          <w:sz w:val="24"/>
          <w:szCs w:val="24"/>
          <w:lang w:eastAsia="ru-RU"/>
        </w:rPr>
        <w:t>Порядок, место, даты начала и окончания подачи заявок.</w:t>
      </w:r>
    </w:p>
    <w:p w:rsidR="00981D04" w:rsidRPr="00D15B61" w:rsidRDefault="00981D04" w:rsidP="00981D04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D15B61">
        <w:rPr>
          <w:rFonts w:ascii="Times New Roman" w:hAnsi="Times New Roman" w:cs="Times New Roman"/>
          <w:b/>
          <w:sz w:val="24"/>
          <w:szCs w:val="24"/>
        </w:rPr>
        <w:t xml:space="preserve">Порядок приема заявок: </w:t>
      </w:r>
      <w:r w:rsidRPr="00D15B61">
        <w:rPr>
          <w:rFonts w:ascii="Times New Roman" w:hAnsi="Times New Roman" w:cs="Times New Roman"/>
          <w:sz w:val="24"/>
          <w:szCs w:val="24"/>
        </w:rPr>
        <w:t>заявка подается путем заполнения ее электронной формы, размещенной в открытой для доступа неограниченного круга лиц части электронной площадки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</w:t>
      </w:r>
      <w:r w:rsidRPr="00A07EE5">
        <w:rPr>
          <w:rFonts w:ascii="Times New Roman" w:hAnsi="Times New Roman" w:cs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 w:cs="Times New Roman"/>
          <w:sz w:val="24"/>
          <w:szCs w:val="24"/>
        </w:rPr>
        <w:t xml:space="preserve"> с приложением следующих электронных образов документов:</w:t>
      </w:r>
    </w:p>
    <w:p w:rsidR="00981D04" w:rsidRPr="00D15B61" w:rsidRDefault="00981D04" w:rsidP="00981D04">
      <w:pPr>
        <w:pStyle w:val="a6"/>
        <w:spacing w:after="0" w:line="240" w:lineRule="auto"/>
        <w:ind w:left="0" w:right="-2" w:firstLine="709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юридические лица: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заверенные копии учредительных документов;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документ, содержащий сведения о доле Российской Федерации, субъекта Российской Федерации или муниципального образования в уставном капитале юридического лица (реестр владельцев акций либо выписка из него или заверенное печатью юридического лица (при наличии печати) и подписанное его руководителем письмо);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2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lastRenderedPageBreak/>
        <w:t>документ, который подтверждает полномочия руководителя юридического лица на осуществление действий от имени юридического лица (копия решения о назначении этого лица или о его избрании) и в соответствии с которым руководитель юридического лица обладает правом действовать от имени юридического лица без доверенности;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физические лица: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копии всех листов документа, удостоверяющего личность.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В случае, если от имени претендента действует его представитель по доверенности, к заявке должна быть приложена доверенность на осуществление действий от имени претендента, оформленная в установленном </w:t>
      </w:r>
      <w:hyperlink r:id="rId10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порядке</w:t>
        </w:r>
      </w:hyperlink>
      <w:r w:rsidRPr="00D15B61">
        <w:rPr>
          <w:rFonts w:ascii="Times New Roman" w:hAnsi="Times New Roman"/>
          <w:sz w:val="24"/>
          <w:szCs w:val="24"/>
        </w:rPr>
        <w:t>, или нотариально заверенная копия такой доверенности. В случае, если доверенность на осуществление действий от имени претендента 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1" w:firstLine="709"/>
        <w:jc w:val="both"/>
        <w:outlineLvl w:val="1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>Одно лицо имеет право подать только одну заявку на один лот.</w:t>
      </w:r>
    </w:p>
    <w:p w:rsidR="00981D04" w:rsidRPr="00CE1EA7" w:rsidRDefault="00981D04" w:rsidP="00981D04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Дата начала приема заявок</w:t>
      </w:r>
      <w:r w:rsidRPr="00D15B61">
        <w:rPr>
          <w:rFonts w:ascii="Times New Roman" w:hAnsi="Times New Roman"/>
          <w:sz w:val="24"/>
          <w:szCs w:val="24"/>
        </w:rPr>
        <w:t xml:space="preserve">: </w:t>
      </w:r>
      <w:r>
        <w:rPr>
          <w:rFonts w:ascii="Times New Roman" w:hAnsi="Times New Roman"/>
          <w:sz w:val="24"/>
          <w:szCs w:val="24"/>
        </w:rPr>
        <w:t>15.06.2026</w:t>
      </w:r>
      <w:r w:rsidRPr="00EA1DC3">
        <w:rPr>
          <w:rFonts w:ascii="Times New Roman" w:hAnsi="Times New Roman"/>
          <w:sz w:val="24"/>
          <w:szCs w:val="24"/>
        </w:rPr>
        <w:t xml:space="preserve"> г. 0</w:t>
      </w:r>
      <w:r>
        <w:rPr>
          <w:rFonts w:ascii="Times New Roman" w:hAnsi="Times New Roman"/>
          <w:sz w:val="24"/>
          <w:szCs w:val="24"/>
        </w:rPr>
        <w:t>9</w:t>
      </w:r>
      <w:r w:rsidRPr="00EA1DC3">
        <w:rPr>
          <w:rFonts w:ascii="Times New Roman" w:hAnsi="Times New Roman"/>
          <w:sz w:val="24"/>
          <w:szCs w:val="24"/>
        </w:rPr>
        <w:t xml:space="preserve"> ч. 00</w:t>
      </w:r>
      <w:r w:rsidRPr="00CE1EA7">
        <w:rPr>
          <w:rFonts w:ascii="Times New Roman" w:hAnsi="Times New Roman"/>
          <w:sz w:val="24"/>
          <w:szCs w:val="24"/>
        </w:rPr>
        <w:t xml:space="preserve"> мин.</w:t>
      </w:r>
    </w:p>
    <w:p w:rsidR="00981D04" w:rsidRDefault="00981D04" w:rsidP="00981D04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  <w:r w:rsidRPr="00CE1EA7">
        <w:rPr>
          <w:rFonts w:ascii="Times New Roman" w:hAnsi="Times New Roman"/>
          <w:b/>
          <w:sz w:val="24"/>
          <w:szCs w:val="24"/>
        </w:rPr>
        <w:t>Дата окончания приема заявок</w:t>
      </w:r>
      <w:r w:rsidRPr="00CE1EA7">
        <w:rPr>
          <w:rFonts w:ascii="Times New Roman" w:hAnsi="Times New Roman"/>
          <w:sz w:val="24"/>
          <w:szCs w:val="24"/>
        </w:rPr>
        <w:t xml:space="preserve">: </w:t>
      </w:r>
      <w:r w:rsidRPr="00EA1DC3">
        <w:rPr>
          <w:rFonts w:ascii="Times New Roman" w:hAnsi="Times New Roman"/>
          <w:sz w:val="24"/>
          <w:szCs w:val="24"/>
        </w:rPr>
        <w:t xml:space="preserve">16 ч. 00 мин. </w:t>
      </w:r>
      <w:r>
        <w:rPr>
          <w:rFonts w:ascii="Times New Roman" w:hAnsi="Times New Roman"/>
          <w:sz w:val="24"/>
          <w:szCs w:val="24"/>
        </w:rPr>
        <w:t>11.07.2026</w:t>
      </w:r>
      <w:r w:rsidRPr="00CE1EA7">
        <w:rPr>
          <w:rFonts w:ascii="Times New Roman" w:hAnsi="Times New Roman"/>
          <w:sz w:val="24"/>
          <w:szCs w:val="24"/>
        </w:rPr>
        <w:t xml:space="preserve"> г</w:t>
      </w:r>
      <w:r w:rsidRPr="00D15B61">
        <w:rPr>
          <w:rFonts w:ascii="Times New Roman" w:hAnsi="Times New Roman"/>
          <w:sz w:val="24"/>
          <w:szCs w:val="24"/>
        </w:rPr>
        <w:t>.</w:t>
      </w:r>
    </w:p>
    <w:p w:rsidR="00981D04" w:rsidRDefault="00981D04" w:rsidP="00981D04">
      <w:pPr>
        <w:spacing w:after="0" w:line="240" w:lineRule="auto"/>
        <w:ind w:right="-427"/>
        <w:jc w:val="both"/>
        <w:rPr>
          <w:rFonts w:ascii="Times New Roman" w:hAnsi="Times New Roman"/>
          <w:sz w:val="24"/>
          <w:szCs w:val="24"/>
        </w:rPr>
      </w:pPr>
    </w:p>
    <w:p w:rsidR="00981D04" w:rsidRDefault="00981D04" w:rsidP="00981D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B95D9C">
        <w:rPr>
          <w:rFonts w:ascii="Times New Roman" w:hAnsi="Times New Roman"/>
          <w:b/>
          <w:sz w:val="24"/>
          <w:szCs w:val="24"/>
        </w:rPr>
        <w:t>Решение о признании претендентов участниками аукциона</w:t>
      </w:r>
      <w:r w:rsidRPr="00B95D9C">
        <w:rPr>
          <w:rFonts w:ascii="Times New Roman" w:hAnsi="Times New Roman"/>
          <w:sz w:val="24"/>
          <w:szCs w:val="24"/>
        </w:rPr>
        <w:t xml:space="preserve"> или об отказе в допуске претендентов к участию в аукционе будет принято </w:t>
      </w:r>
      <w:r>
        <w:rPr>
          <w:rFonts w:ascii="Times New Roman" w:hAnsi="Times New Roman"/>
          <w:sz w:val="24"/>
          <w:szCs w:val="24"/>
        </w:rPr>
        <w:t>14.07.2026</w:t>
      </w:r>
      <w:r w:rsidRPr="00867278">
        <w:rPr>
          <w:rFonts w:ascii="Times New Roman" w:hAnsi="Times New Roman"/>
          <w:sz w:val="24"/>
          <w:szCs w:val="24"/>
        </w:rPr>
        <w:t xml:space="preserve"> г.</w:t>
      </w:r>
      <w:r w:rsidRPr="00EA1DC3">
        <w:rPr>
          <w:rFonts w:ascii="Times New Roman" w:hAnsi="Times New Roman"/>
          <w:sz w:val="24"/>
          <w:szCs w:val="24"/>
        </w:rPr>
        <w:t xml:space="preserve"> в 11.00</w:t>
      </w:r>
      <w:r w:rsidRPr="00CE1EA7">
        <w:rPr>
          <w:rFonts w:ascii="Times New Roman" w:hAnsi="Times New Roman"/>
          <w:sz w:val="24"/>
          <w:szCs w:val="24"/>
        </w:rPr>
        <w:t xml:space="preserve"> ч.</w:t>
      </w:r>
      <w:r w:rsidRPr="00B95D9C">
        <w:rPr>
          <w:rFonts w:ascii="Times New Roman" w:hAnsi="Times New Roman"/>
          <w:sz w:val="24"/>
          <w:szCs w:val="24"/>
        </w:rPr>
        <w:t xml:space="preserve"> на заседании комиссии по организации и проведению торгов по продаже имущества, находящегося в собственности муниципального района </w:t>
      </w:r>
      <w:proofErr w:type="spellStart"/>
      <w:r w:rsidRPr="00B95D9C">
        <w:rPr>
          <w:rFonts w:ascii="Times New Roman" w:hAnsi="Times New Roman"/>
          <w:sz w:val="24"/>
          <w:szCs w:val="24"/>
        </w:rPr>
        <w:t>Большеглушицкий</w:t>
      </w:r>
      <w:proofErr w:type="spellEnd"/>
      <w:r w:rsidRPr="00B95D9C">
        <w:rPr>
          <w:rFonts w:ascii="Times New Roman" w:hAnsi="Times New Roman"/>
          <w:sz w:val="24"/>
          <w:szCs w:val="24"/>
        </w:rPr>
        <w:t xml:space="preserve"> Самарской области.</w:t>
      </w:r>
    </w:p>
    <w:p w:rsidR="00981D04" w:rsidRDefault="00981D04" w:rsidP="00981D04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</w:p>
    <w:p w:rsidR="00981D04" w:rsidRDefault="00981D04" w:rsidP="00981D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b/>
          <w:sz w:val="24"/>
          <w:szCs w:val="24"/>
        </w:rPr>
        <w:t>Срок заключения договора купли-продажи</w:t>
      </w:r>
      <w:r>
        <w:rPr>
          <w:rFonts w:ascii="Times New Roman" w:hAnsi="Times New Roman"/>
          <w:b/>
          <w:sz w:val="24"/>
          <w:szCs w:val="24"/>
        </w:rPr>
        <w:t xml:space="preserve"> имущества</w:t>
      </w:r>
      <w:r w:rsidRPr="00D15B61">
        <w:rPr>
          <w:rFonts w:ascii="Times New Roman" w:hAnsi="Times New Roman"/>
          <w:b/>
          <w:sz w:val="24"/>
          <w:szCs w:val="24"/>
        </w:rPr>
        <w:t>:</w:t>
      </w:r>
      <w:r w:rsidRPr="00D15B61"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>течение пяти рабочих дней со дня</w:t>
      </w:r>
      <w:r w:rsidRPr="00D15B61">
        <w:rPr>
          <w:rFonts w:ascii="Times New Roman" w:hAnsi="Times New Roman"/>
          <w:sz w:val="24"/>
          <w:szCs w:val="24"/>
        </w:rPr>
        <w:t xml:space="preserve"> подведения итогов аукциона с победителем аукциона заключается договор купли-продажи.</w:t>
      </w:r>
    </w:p>
    <w:p w:rsidR="00981D04" w:rsidRPr="00D15B61" w:rsidRDefault="00981D04" w:rsidP="00981D04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</w:rPr>
      </w:pP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B72E88">
        <w:rPr>
          <w:rFonts w:ascii="Times New Roman" w:eastAsia="Calibri" w:hAnsi="Times New Roman"/>
          <w:b/>
          <w:sz w:val="24"/>
          <w:szCs w:val="24"/>
          <w:lang w:eastAsia="ru-RU"/>
        </w:rPr>
        <w:t>Ограничения участия отдельных категорий физических лиц и юридических лиц в приватизации такого имущества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          К участию в аукционе допускаются юридические и физические лица (за исключением: государственных и муниципальных унитарных предприятий, государственных и муниципальных учреждений; </w:t>
      </w:r>
    </w:p>
    <w:p w:rsidR="00981D04" w:rsidRPr="00D15B61" w:rsidRDefault="00981D04" w:rsidP="00981D04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          юридических лиц, в уставном капитале которых доля Российской Федерации, субъектов Российской Федерации и муниципальных образований превышает 25 процентов, кроме случаев, предусмотренных статьей 25 Федерального закона от 21.12.2001 г. № 178-ФЗ «О приватизации государственного и муниципального имущества»;</w:t>
      </w:r>
    </w:p>
    <w:p w:rsidR="00981D04" w:rsidRPr="00D15B61" w:rsidRDefault="00981D04" w:rsidP="00981D04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D15B61">
        <w:rPr>
          <w:rFonts w:ascii="Times New Roman" w:hAnsi="Times New Roman" w:cs="Times New Roman"/>
          <w:sz w:val="24"/>
          <w:szCs w:val="24"/>
        </w:rPr>
        <w:t xml:space="preserve">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</w:t>
      </w:r>
      <w:hyperlink r:id="rId11" w:history="1">
        <w:r w:rsidRPr="00D15B61">
          <w:rPr>
            <w:rFonts w:ascii="Times New Roman" w:hAnsi="Times New Roman" w:cs="Times New Roman"/>
            <w:color w:val="0000FF"/>
            <w:sz w:val="24"/>
            <w:szCs w:val="24"/>
          </w:rPr>
          <w:t>перечень</w:t>
        </w:r>
      </w:hyperlink>
      <w:r w:rsidRPr="00D15B61">
        <w:rPr>
          <w:rFonts w:ascii="Times New Roman" w:hAnsi="Times New Roman" w:cs="Times New Roman"/>
          <w:sz w:val="24"/>
          <w:szCs w:val="24"/>
        </w:rPr>
        <w:t xml:space="preserve">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зоны), и которые не осуществляют раскрытие и предоставление информации о своих выгодоприобретателях, </w:t>
      </w:r>
      <w:proofErr w:type="spellStart"/>
      <w:r w:rsidRPr="00D15B61">
        <w:rPr>
          <w:rFonts w:ascii="Times New Roman" w:hAnsi="Times New Roman" w:cs="Times New Roman"/>
          <w:sz w:val="24"/>
          <w:szCs w:val="24"/>
        </w:rPr>
        <w:t>бенефициарных</w:t>
      </w:r>
      <w:proofErr w:type="spellEnd"/>
      <w:r w:rsidRPr="00D15B61">
        <w:rPr>
          <w:rFonts w:ascii="Times New Roman" w:hAnsi="Times New Roman" w:cs="Times New Roman"/>
          <w:sz w:val="24"/>
          <w:szCs w:val="24"/>
        </w:rPr>
        <w:t xml:space="preserve"> владельцах и контролирующих лицах в порядке, установленном Правительством Российской Федерации.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D15B61">
        <w:rPr>
          <w:rFonts w:ascii="Times New Roman" w:hAnsi="Times New Roman"/>
          <w:sz w:val="24"/>
          <w:szCs w:val="24"/>
        </w:rPr>
        <w:t xml:space="preserve">Понятие "контролирующее лицо" используется в том же значении, что и в </w:t>
      </w:r>
      <w:hyperlink r:id="rId12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 5</w:t>
        </w:r>
      </w:hyperlink>
      <w:r w:rsidRPr="00D15B61">
        <w:rPr>
          <w:rFonts w:ascii="Times New Roman" w:hAnsi="Times New Roman"/>
          <w:sz w:val="24"/>
          <w:szCs w:val="24"/>
        </w:rPr>
        <w:t xml:space="preserve"> Федерального закона от 29 апреля 2008 года N 57-ФЗ "О порядке осуществления иностранных инвестиций в хозяйственные общества, имеющие стратегическое значение для обеспечения обороны страны и безопасности государства". Понятия "выгодоприобретатель" и "</w:t>
      </w:r>
      <w:proofErr w:type="spellStart"/>
      <w:r w:rsidRPr="00D15B61">
        <w:rPr>
          <w:rFonts w:ascii="Times New Roman" w:hAnsi="Times New Roman"/>
          <w:sz w:val="24"/>
          <w:szCs w:val="24"/>
        </w:rPr>
        <w:t>бенефициарный</w:t>
      </w:r>
      <w:proofErr w:type="spellEnd"/>
      <w:r w:rsidRPr="00D15B61">
        <w:rPr>
          <w:rFonts w:ascii="Times New Roman" w:hAnsi="Times New Roman"/>
          <w:sz w:val="24"/>
          <w:szCs w:val="24"/>
        </w:rPr>
        <w:t xml:space="preserve"> владелец" используются в значениях, указанных в </w:t>
      </w:r>
      <w:hyperlink r:id="rId13" w:history="1">
        <w:r w:rsidRPr="00D15B61">
          <w:rPr>
            <w:rFonts w:ascii="Times New Roman" w:hAnsi="Times New Roman"/>
            <w:color w:val="0000FF"/>
            <w:sz w:val="24"/>
            <w:szCs w:val="24"/>
          </w:rPr>
          <w:t>статье 3</w:t>
        </w:r>
      </w:hyperlink>
      <w:r w:rsidRPr="00D15B61">
        <w:rPr>
          <w:rFonts w:ascii="Times New Roman" w:hAnsi="Times New Roman"/>
          <w:sz w:val="24"/>
          <w:szCs w:val="24"/>
        </w:rPr>
        <w:t xml:space="preserve">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терроризма".).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981D04" w:rsidRPr="00453E73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lastRenderedPageBreak/>
        <w:t xml:space="preserve">Дата и время 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проведения</w:t>
      </w:r>
      <w:r w:rsidRPr="00E0100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>укцион</w:t>
      </w: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 по продаже муниципального имущества в электронной форме на электронной площадке </w:t>
      </w:r>
      <w:hyperlink r:id="rId14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16.07.2026</w:t>
      </w:r>
      <w:r w:rsidRPr="00EA1DC3">
        <w:rPr>
          <w:rFonts w:ascii="Times New Roman" w:hAnsi="Times New Roman"/>
          <w:sz w:val="24"/>
          <w:szCs w:val="24"/>
        </w:rPr>
        <w:t xml:space="preserve"> года в 09 ч. 00</w:t>
      </w:r>
      <w:r w:rsidRPr="00CE1EA7">
        <w:rPr>
          <w:rFonts w:ascii="Times New Roman" w:hAnsi="Times New Roman"/>
          <w:sz w:val="24"/>
          <w:szCs w:val="24"/>
        </w:rPr>
        <w:t xml:space="preserve"> мин</w:t>
      </w:r>
      <w:r w:rsidRPr="00CE1EA7"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  <w:r w:rsidRPr="00453E73">
        <w:rPr>
          <w:rFonts w:ascii="Times New Roman" w:eastAsia="Calibri" w:hAnsi="Times New Roman"/>
          <w:b/>
          <w:sz w:val="24"/>
          <w:szCs w:val="24"/>
          <w:lang w:eastAsia="ru-RU"/>
        </w:rPr>
        <w:t>(время-Самарское)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/>
          <w:b/>
          <w:sz w:val="24"/>
          <w:szCs w:val="24"/>
          <w:lang w:eastAsia="ru-RU"/>
        </w:rPr>
        <w:t>П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>равила проведе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ния продажи в электронной форме.</w:t>
      </w:r>
      <w:r w:rsidRPr="00C92DB4">
        <w:rPr>
          <w:rFonts w:ascii="Times New Roman" w:eastAsia="Calibri" w:hAnsi="Times New Roman"/>
          <w:b/>
          <w:sz w:val="24"/>
          <w:szCs w:val="24"/>
          <w:lang w:eastAsia="ru-RU"/>
        </w:rPr>
        <w:t xml:space="preserve"> </w:t>
      </w:r>
    </w:p>
    <w:p w:rsidR="00981D04" w:rsidRPr="005229BD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Процедура аукциона проводится в день и время, указанные в информационном сообщении о проведении аукциона, путем последовательного повышения участниками начальной цены продажи на величину, равную либо кратную величине "шага аукциона".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Во время проведения процедуры аукциона оператор электронной площадки обеспечивает доступ участников к закрытой части электронной площадки и возможность представления ими предложений о цене имущества</w:t>
      </w:r>
      <w:r>
        <w:rPr>
          <w:rFonts w:ascii="Times New Roman" w:eastAsia="Calibri" w:hAnsi="Times New Roman"/>
          <w:b/>
          <w:bCs/>
          <w:sz w:val="24"/>
          <w:szCs w:val="24"/>
          <w:lang w:eastAsia="ru-RU"/>
        </w:rPr>
        <w:t>.</w:t>
      </w:r>
    </w:p>
    <w:p w:rsidR="00981D04" w:rsidRPr="005229BD" w:rsidRDefault="00981D04" w:rsidP="00981D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Со времени начала проведения процедуры аукциона оператором электронной площадки размещается:</w:t>
      </w:r>
    </w:p>
    <w:p w:rsidR="00981D04" w:rsidRPr="005229BD" w:rsidRDefault="00981D04" w:rsidP="00981D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а) в открытой части электронной площадки - информация о начале проведения процедуры аукциона с указанием наименования имущества, начальной цены и текущего "шага аукциона";</w:t>
      </w:r>
    </w:p>
    <w:p w:rsidR="00981D04" w:rsidRPr="005229BD" w:rsidRDefault="00981D04" w:rsidP="00981D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б) в закрытой части электронной площадки - помимо информации, указанной в открытой части электронной площадки, также предложения о цене имущества и время их поступления, величина повышения начальной цены ("шаг аукциона"), время, оставшееся до окончания приема предложений о цене имущества.</w:t>
      </w:r>
    </w:p>
    <w:p w:rsidR="00981D04" w:rsidRPr="005229BD" w:rsidRDefault="00981D04" w:rsidP="00981D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В течение одного часа со времени начала проведения процедуры аукциона участникам предлагается заявить о приобретении имущества по начальной цене. В случае если в течение указанного времени:</w:t>
      </w:r>
    </w:p>
    <w:p w:rsidR="00981D04" w:rsidRPr="005229BD" w:rsidRDefault="00981D04" w:rsidP="00981D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а) поступило предложение о начальной цене имущества, то время для представления следующих предложений об увеличенной на "шаг аукциона" цене имущества продлевается на 10 минут со времени представления каждого следующего предложения. Если в течение 10 минут после представления последнего предложения о цене имущества следующее предложение не поступило, аукцион с помощью программно-аппаратных средств электронной площадки завершается;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Calibri" w:hAnsi="Times New Roman"/>
          <w:b/>
          <w:bCs/>
          <w:sz w:val="24"/>
          <w:szCs w:val="24"/>
          <w:lang w:eastAsia="ru-RU"/>
        </w:rPr>
      </w:pPr>
      <w:r w:rsidRPr="005229BD">
        <w:rPr>
          <w:rFonts w:ascii="Times New Roman" w:eastAsia="Calibri" w:hAnsi="Times New Roman"/>
          <w:bCs/>
          <w:sz w:val="24"/>
          <w:szCs w:val="24"/>
          <w:lang w:eastAsia="ru-RU"/>
        </w:rPr>
        <w:t>б) не поступило ни одного предложения о начальной цене имущества, то аукцион с помощью программно-аппаратных средств электронной площадки завершается. В этом случае временем окончания представления предложений о цене имущества является время завершения аукциона.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</w:p>
    <w:p w:rsidR="00981D04" w:rsidRPr="00B72E88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B72E88">
        <w:rPr>
          <w:rFonts w:ascii="Times New Roman" w:eastAsia="Calibri" w:hAnsi="Times New Roman"/>
          <w:b/>
          <w:sz w:val="24"/>
          <w:szCs w:val="24"/>
          <w:lang w:eastAsia="ru-RU"/>
        </w:rPr>
        <w:t>Порядок определения победителей</w:t>
      </w:r>
      <w:r>
        <w:rPr>
          <w:rFonts w:ascii="Times New Roman" w:eastAsia="Calibri" w:hAnsi="Times New Roman"/>
          <w:b/>
          <w:sz w:val="24"/>
          <w:szCs w:val="24"/>
          <w:lang w:eastAsia="ru-RU"/>
        </w:rPr>
        <w:t>.</w:t>
      </w:r>
    </w:p>
    <w:p w:rsidR="00981D04" w:rsidRDefault="00981D04" w:rsidP="00981D04">
      <w:pPr>
        <w:spacing w:after="0" w:line="240" w:lineRule="auto"/>
        <w:ind w:right="-2" w:firstLine="709"/>
        <w:jc w:val="both"/>
        <w:rPr>
          <w:rFonts w:ascii="Times New Roman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sz w:val="24"/>
          <w:szCs w:val="24"/>
          <w:lang w:eastAsia="ru-RU"/>
        </w:rPr>
        <w:t>Победителем аукциона признается у</w:t>
      </w:r>
      <w:r>
        <w:rPr>
          <w:rFonts w:ascii="Times New Roman" w:hAnsi="Times New Roman"/>
          <w:sz w:val="24"/>
          <w:szCs w:val="24"/>
          <w:lang w:eastAsia="ru-RU"/>
        </w:rPr>
        <w:t>частник, предложивший наиболее высокую</w:t>
      </w:r>
      <w:r w:rsidRPr="00D15B61">
        <w:rPr>
          <w:rFonts w:ascii="Times New Roman" w:hAnsi="Times New Roman"/>
          <w:sz w:val="24"/>
          <w:szCs w:val="24"/>
          <w:lang w:eastAsia="ru-RU"/>
        </w:rPr>
        <w:t xml:space="preserve"> цену имущества.</w:t>
      </w:r>
    </w:p>
    <w:p w:rsidR="00981D04" w:rsidRDefault="00981D04" w:rsidP="00981D04">
      <w:pPr>
        <w:spacing w:after="0" w:line="240" w:lineRule="auto"/>
        <w:ind w:right="-427" w:firstLine="709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b/>
          <w:sz w:val="24"/>
          <w:szCs w:val="24"/>
          <w:lang w:eastAsia="ru-RU"/>
        </w:rPr>
      </w:pPr>
      <w:r w:rsidRPr="00E51DF3">
        <w:rPr>
          <w:rFonts w:ascii="Times New Roman" w:eastAsia="Calibri" w:hAnsi="Times New Roman"/>
          <w:b/>
          <w:sz w:val="24"/>
          <w:szCs w:val="24"/>
          <w:lang w:eastAsia="ru-RU"/>
        </w:rPr>
        <w:t>Место и срок подведения итогов продажи муниципального имущества.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</w:t>
      </w:r>
      <w:r w:rsidRPr="00D15B61">
        <w:rPr>
          <w:rFonts w:ascii="Times New Roman" w:hAnsi="Times New Roman"/>
          <w:sz w:val="24"/>
          <w:szCs w:val="24"/>
        </w:rPr>
        <w:t xml:space="preserve">укцион по продаже муниципального имущества в электронной форме на электронной площадке </w:t>
      </w:r>
      <w:hyperlink r:id="rId15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>
        <w:rPr>
          <w:rFonts w:ascii="Times New Roman" w:hAnsi="Times New Roman"/>
          <w:sz w:val="24"/>
          <w:szCs w:val="24"/>
        </w:rPr>
        <w:t xml:space="preserve"> в </w:t>
      </w:r>
      <w:r w:rsidRPr="00A07EE5">
        <w:rPr>
          <w:rFonts w:ascii="Times New Roman" w:hAnsi="Times New Roman"/>
          <w:sz w:val="24"/>
          <w:szCs w:val="24"/>
        </w:rPr>
        <w:t>информационно-телекоммуникационной сети "Интернет"</w:t>
      </w:r>
      <w:r w:rsidRPr="00D15B61">
        <w:rPr>
          <w:rFonts w:ascii="Times New Roman" w:hAnsi="Times New Roman"/>
          <w:sz w:val="24"/>
          <w:szCs w:val="24"/>
        </w:rPr>
        <w:t xml:space="preserve"> состоится </w:t>
      </w:r>
      <w:r>
        <w:rPr>
          <w:rFonts w:ascii="Times New Roman" w:hAnsi="Times New Roman"/>
          <w:sz w:val="24"/>
          <w:szCs w:val="24"/>
        </w:rPr>
        <w:t>16.07.2026</w:t>
      </w:r>
      <w:r w:rsidRPr="00453E73">
        <w:rPr>
          <w:rFonts w:ascii="Times New Roman" w:hAnsi="Times New Roman"/>
          <w:sz w:val="24"/>
          <w:szCs w:val="24"/>
        </w:rPr>
        <w:t xml:space="preserve"> года в 09 ч. 00</w:t>
      </w:r>
      <w:r w:rsidRPr="00CE1EA7">
        <w:rPr>
          <w:rFonts w:ascii="Times New Roman" w:hAnsi="Times New Roman"/>
          <w:sz w:val="24"/>
          <w:szCs w:val="24"/>
        </w:rPr>
        <w:t xml:space="preserve"> мин.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3E73">
        <w:rPr>
          <w:rFonts w:ascii="Times New Roman" w:hAnsi="Times New Roman"/>
          <w:b/>
          <w:sz w:val="24"/>
          <w:szCs w:val="24"/>
        </w:rPr>
        <w:t>(время-Самарское).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Протокол об итогах аукциона подписывается продавцом в течение одного часа с момента получения электронного журнала о ходе проведения процедуры аукциона от оператора электронной площадки, но не позднее рабочего дня, следующего за днем подведения итогов аукциона.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81D04" w:rsidRPr="005E6C8F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D15B61">
        <w:rPr>
          <w:rFonts w:ascii="Times New Roman" w:hAnsi="Times New Roman"/>
          <w:b/>
          <w:sz w:val="24"/>
          <w:szCs w:val="24"/>
        </w:rPr>
        <w:t>Порядок ознакомления покупателей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 w:rsidRPr="00D15B61">
        <w:rPr>
          <w:rFonts w:ascii="Times New Roman" w:hAnsi="Times New Roman"/>
          <w:b/>
          <w:sz w:val="24"/>
          <w:szCs w:val="24"/>
        </w:rPr>
        <w:t>с дополнительной</w:t>
      </w:r>
      <w:r w:rsidRPr="00D15B61">
        <w:rPr>
          <w:rFonts w:ascii="Times New Roman" w:hAnsi="Times New Roman"/>
          <w:sz w:val="24"/>
          <w:szCs w:val="24"/>
        </w:rPr>
        <w:t xml:space="preserve"> </w:t>
      </w:r>
      <w:r w:rsidRPr="00D15B61">
        <w:rPr>
          <w:rFonts w:ascii="Times New Roman" w:hAnsi="Times New Roman"/>
          <w:b/>
          <w:sz w:val="24"/>
          <w:szCs w:val="24"/>
        </w:rPr>
        <w:t>информацией</w:t>
      </w:r>
      <w:r>
        <w:rPr>
          <w:rFonts w:ascii="Times New Roman" w:hAnsi="Times New Roman"/>
          <w:b/>
          <w:sz w:val="24"/>
          <w:szCs w:val="24"/>
        </w:rPr>
        <w:t xml:space="preserve">, </w:t>
      </w:r>
      <w:r w:rsidRPr="005E6C8F">
        <w:rPr>
          <w:rFonts w:ascii="Times New Roman" w:eastAsia="Calibri" w:hAnsi="Times New Roman"/>
          <w:b/>
          <w:sz w:val="24"/>
          <w:szCs w:val="24"/>
          <w:lang w:eastAsia="ru-RU"/>
        </w:rPr>
        <w:t>условиями договора купли-продажи</w:t>
      </w:r>
      <w:r w:rsidRPr="005E6C8F">
        <w:rPr>
          <w:rFonts w:ascii="Times New Roman" w:hAnsi="Times New Roman"/>
          <w:b/>
          <w:sz w:val="24"/>
          <w:szCs w:val="24"/>
        </w:rPr>
        <w:t>:</w:t>
      </w:r>
      <w:r w:rsidRPr="00D15B61">
        <w:rPr>
          <w:rFonts w:ascii="Times New Roman" w:hAnsi="Times New Roman"/>
          <w:sz w:val="24"/>
          <w:szCs w:val="24"/>
        </w:rPr>
        <w:t xml:space="preserve"> с даты начала приема заявок на </w:t>
      </w:r>
      <w:r w:rsidRPr="00D15B61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официальном сайте Российской Федерации для размещения информации о проведении торгов </w:t>
      </w:r>
      <w:r w:rsidRPr="00F90A10">
        <w:rPr>
          <w:rFonts w:ascii="Times New Roman" w:hAnsi="Times New Roman"/>
          <w:sz w:val="24"/>
          <w:szCs w:val="24"/>
        </w:rPr>
        <w:t xml:space="preserve"> </w:t>
      </w:r>
      <w:hyperlink r:id="rId16" w:history="1">
        <w:r w:rsidRPr="00F90A10">
          <w:rPr>
            <w:rFonts w:ascii="Times New Roman" w:hAnsi="Times New Roman"/>
            <w:color w:val="0000FF"/>
            <w:sz w:val="24"/>
            <w:szCs w:val="24"/>
            <w:u w:val="single"/>
            <w:lang w:eastAsia="ru-RU"/>
          </w:rPr>
          <w:t>www.torgi.gov.ru</w:t>
        </w:r>
      </w:hyperlink>
      <w:r w:rsidRPr="00F90A10">
        <w:rPr>
          <w:rFonts w:ascii="Times New Roman" w:eastAsia="Calibri" w:hAnsi="Times New Roman"/>
          <w:sz w:val="24"/>
          <w:szCs w:val="24"/>
          <w:lang w:eastAsia="ru-RU"/>
        </w:rPr>
        <w:t xml:space="preserve">, </w:t>
      </w:r>
      <w:r w:rsidRPr="00D15B61">
        <w:rPr>
          <w:rFonts w:ascii="Times New Roman" w:eastAsia="Calibri" w:hAnsi="Times New Roman"/>
          <w:sz w:val="24"/>
          <w:szCs w:val="24"/>
          <w:lang w:val="x-none" w:eastAsia="ru-RU"/>
        </w:rPr>
        <w:t xml:space="preserve">официальном </w:t>
      </w:r>
      <w:r w:rsidRPr="00D15B61">
        <w:rPr>
          <w:rFonts w:ascii="Times New Roman" w:hAnsi="Times New Roman"/>
          <w:sz w:val="24"/>
          <w:szCs w:val="24"/>
        </w:rPr>
        <w:t xml:space="preserve"> сайте администрации муниципального района </w:t>
      </w:r>
      <w:proofErr w:type="spellStart"/>
      <w:r w:rsidRPr="00D15B61">
        <w:rPr>
          <w:rFonts w:ascii="Times New Roman" w:hAnsi="Times New Roman"/>
          <w:sz w:val="24"/>
          <w:szCs w:val="24"/>
        </w:rPr>
        <w:lastRenderedPageBreak/>
        <w:t>Большеглушицкий</w:t>
      </w:r>
      <w:proofErr w:type="spellEnd"/>
      <w:r w:rsidRPr="00D15B61">
        <w:rPr>
          <w:rFonts w:ascii="Times New Roman" w:hAnsi="Times New Roman"/>
          <w:sz w:val="24"/>
          <w:szCs w:val="24"/>
        </w:rPr>
        <w:t xml:space="preserve"> Самарской области </w:t>
      </w:r>
      <w:hyperlink r:id="rId17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www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.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ad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m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bg.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o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r</w:t>
        </w:r>
        <w:r w:rsidRPr="00D15B61">
          <w:rPr>
            <w:rStyle w:val="a3"/>
            <w:rFonts w:ascii="Times New Roman" w:hAnsi="Times New Roman"/>
            <w:sz w:val="24"/>
            <w:szCs w:val="24"/>
            <w:lang w:val="en-US"/>
          </w:rPr>
          <w:t>g</w:t>
        </w:r>
        <w:r w:rsidRPr="00D15B61">
          <w:rPr>
            <w:rStyle w:val="a3"/>
            <w:rFonts w:ascii="Times New Roman" w:hAnsi="Times New Roman"/>
            <w:sz w:val="24"/>
            <w:szCs w:val="24"/>
          </w:rPr>
          <w:t>/</w:t>
        </w:r>
      </w:hyperlink>
      <w:r w:rsidRPr="00D15B61">
        <w:rPr>
          <w:rFonts w:ascii="Times New Roman" w:hAnsi="Times New Roman"/>
          <w:sz w:val="24"/>
          <w:szCs w:val="24"/>
        </w:rPr>
        <w:t xml:space="preserve">, </w:t>
      </w:r>
      <w:r w:rsidRPr="00D15B61">
        <w:rPr>
          <w:rFonts w:ascii="Times New Roman" w:eastAsia="Calibri" w:hAnsi="Times New Roman"/>
          <w:sz w:val="24"/>
          <w:szCs w:val="24"/>
          <w:lang w:eastAsia="ru-RU"/>
        </w:rPr>
        <w:t>электронной площадке</w:t>
      </w:r>
      <w:r>
        <w:rPr>
          <w:rFonts w:ascii="Times New Roman" w:eastAsia="Calibri" w:hAnsi="Times New Roman"/>
          <w:sz w:val="24"/>
          <w:szCs w:val="24"/>
          <w:lang w:eastAsia="ru-RU"/>
        </w:rPr>
        <w:t xml:space="preserve"> </w:t>
      </w:r>
      <w:hyperlink r:id="rId18" w:history="1">
        <w:r w:rsidRPr="00D15B61">
          <w:rPr>
            <w:rStyle w:val="a3"/>
            <w:rFonts w:ascii="Times New Roman" w:hAnsi="Times New Roman"/>
            <w:sz w:val="24"/>
            <w:szCs w:val="24"/>
          </w:rPr>
          <w:t>http://utp.sberbank-ast.ru</w:t>
        </w:r>
      </w:hyperlink>
      <w:r w:rsidRPr="00D15B61">
        <w:rPr>
          <w:rFonts w:ascii="Times New Roman" w:eastAsia="Calibri" w:hAnsi="Times New Roman"/>
          <w:sz w:val="24"/>
          <w:szCs w:val="24"/>
          <w:lang w:eastAsia="ru-RU"/>
        </w:rPr>
        <w:t>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Контакты продавца: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Администрация муниципального района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Большеглушицкий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Самарской области.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Почтовый адрес: 446180, Самарская область, </w:t>
      </w:r>
      <w:proofErr w:type="spellStart"/>
      <w:r>
        <w:rPr>
          <w:rFonts w:ascii="Times New Roman" w:eastAsia="Calibri" w:hAnsi="Times New Roman"/>
          <w:sz w:val="24"/>
          <w:szCs w:val="24"/>
          <w:lang w:eastAsia="ru-RU"/>
        </w:rPr>
        <w:t>Большеглушицкий</w:t>
      </w:r>
      <w:proofErr w:type="spellEnd"/>
      <w:r>
        <w:rPr>
          <w:rFonts w:ascii="Times New Roman" w:eastAsia="Calibri" w:hAnsi="Times New Roman"/>
          <w:sz w:val="24"/>
          <w:szCs w:val="24"/>
          <w:lang w:eastAsia="ru-RU"/>
        </w:rPr>
        <w:t xml:space="preserve"> район, с. Большая Глушица, ул. Гагарина, д. 91.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>Телефон (84673)21103</w:t>
      </w:r>
    </w:p>
    <w:p w:rsidR="00981D04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color w:val="1E73BE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ru-RU"/>
        </w:rPr>
        <w:t xml:space="preserve">Адрес электронной почты: </w:t>
      </w:r>
      <w:hyperlink r:id="rId19" w:history="1">
        <w:r w:rsidRPr="00F90A10">
          <w:rPr>
            <w:rFonts w:ascii="Times New Roman" w:eastAsia="Calibri" w:hAnsi="Times New Roman"/>
            <w:color w:val="1E73BE"/>
            <w:sz w:val="24"/>
            <w:szCs w:val="24"/>
          </w:rPr>
          <w:t>BykovaOA@admbg.org</w:t>
        </w:r>
      </w:hyperlink>
    </w:p>
    <w:p w:rsidR="00981D04" w:rsidRPr="00F90A10" w:rsidRDefault="00981D04" w:rsidP="00981D0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/>
          <w:sz w:val="24"/>
          <w:szCs w:val="24"/>
          <w:lang w:eastAsia="ru-RU"/>
        </w:rPr>
      </w:pPr>
      <w:r w:rsidRPr="00BF4D49">
        <w:rPr>
          <w:rFonts w:ascii="Times New Roman" w:hAnsi="Times New Roman"/>
          <w:sz w:val="24"/>
          <w:szCs w:val="24"/>
        </w:rPr>
        <w:t xml:space="preserve">Организатор торгов предоставляет Претенденту доступ к объектам торгов в рабочие дни с </w:t>
      </w:r>
      <w:r w:rsidRPr="00CE1EA7">
        <w:rPr>
          <w:rFonts w:ascii="Times New Roman" w:hAnsi="Times New Roman"/>
          <w:sz w:val="24"/>
          <w:szCs w:val="24"/>
        </w:rPr>
        <w:t>09 час. 00 мин до 16 час. 00 мин</w:t>
      </w:r>
      <w:r w:rsidRPr="00BF4D49">
        <w:rPr>
          <w:rFonts w:ascii="Times New Roman" w:hAnsi="Times New Roman"/>
          <w:sz w:val="24"/>
          <w:szCs w:val="24"/>
        </w:rPr>
        <w:t xml:space="preserve">., кроме перерыва на обед с 12 час. 00 мин. до 13 час. 00 мин., </w:t>
      </w:r>
      <w:r w:rsidRPr="00CE1EA7">
        <w:rPr>
          <w:rFonts w:ascii="Times New Roman" w:hAnsi="Times New Roman"/>
          <w:sz w:val="24"/>
          <w:szCs w:val="24"/>
        </w:rPr>
        <w:t xml:space="preserve">с </w:t>
      </w:r>
      <w:r>
        <w:rPr>
          <w:rFonts w:ascii="Times New Roman" w:hAnsi="Times New Roman"/>
          <w:sz w:val="24"/>
          <w:szCs w:val="24"/>
        </w:rPr>
        <w:t>15.06.2026</w:t>
      </w:r>
      <w:r w:rsidRPr="00867278">
        <w:rPr>
          <w:rFonts w:ascii="Times New Roman" w:hAnsi="Times New Roman"/>
          <w:sz w:val="24"/>
          <w:szCs w:val="24"/>
        </w:rPr>
        <w:t xml:space="preserve"> г. до </w:t>
      </w:r>
      <w:r>
        <w:rPr>
          <w:rFonts w:ascii="Times New Roman" w:hAnsi="Times New Roman"/>
          <w:sz w:val="24"/>
          <w:szCs w:val="24"/>
        </w:rPr>
        <w:t>11.07.2026</w:t>
      </w:r>
      <w:r w:rsidRPr="00BF4D49">
        <w:rPr>
          <w:rFonts w:ascii="Times New Roman" w:hAnsi="Times New Roman"/>
          <w:sz w:val="24"/>
          <w:szCs w:val="24"/>
        </w:rPr>
        <w:t xml:space="preserve"> г. Претендент за два рабочих дня уведомляет Организатора торгов о необходимости доступа к объектам торгов.</w:t>
      </w: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  <w:r w:rsidRPr="00E84BEF">
        <w:rPr>
          <w:rFonts w:ascii="Times New Roman" w:hAnsi="Times New Roman" w:cs="Times New Roman"/>
          <w:b/>
          <w:sz w:val="24"/>
          <w:szCs w:val="24"/>
        </w:rPr>
        <w:t xml:space="preserve">Сведения обо всех </w:t>
      </w:r>
      <w:r w:rsidRPr="000852E7">
        <w:rPr>
          <w:rFonts w:ascii="Times New Roman" w:hAnsi="Times New Roman" w:cs="Times New Roman"/>
          <w:b/>
          <w:sz w:val="24"/>
          <w:szCs w:val="24"/>
        </w:rPr>
        <w:t>предыдущих торгах</w:t>
      </w:r>
      <w:r w:rsidRPr="000852E7">
        <w:rPr>
          <w:rFonts w:ascii="Times New Roman" w:hAnsi="Times New Roman" w:cs="Times New Roman"/>
          <w:sz w:val="24"/>
          <w:szCs w:val="24"/>
        </w:rPr>
        <w:t xml:space="preserve"> по продаже такого имущества, объявленных в течение года, предшествующего его продаже, и об итогах торгов по продаже такого имущества: торги не проводились.</w:t>
      </w: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981D04" w:rsidRDefault="00981D04" w:rsidP="00981D04">
      <w:pPr>
        <w:pStyle w:val="ConsPlusNormal"/>
        <w:ind w:right="-2"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384385" w:rsidRDefault="00384385">
      <w:bookmarkStart w:id="0" w:name="_GoBack"/>
      <w:bookmarkEnd w:id="0"/>
    </w:p>
    <w:sectPr w:rsidR="003843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33A"/>
    <w:rsid w:val="00384385"/>
    <w:rsid w:val="00981D04"/>
    <w:rsid w:val="00987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B3C4DB1-3538-4F98-AAC1-D9AFF70B6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1D04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981D04"/>
    <w:rPr>
      <w:color w:val="0000FF"/>
      <w:u w:val="single"/>
    </w:rPr>
  </w:style>
  <w:style w:type="paragraph" w:styleId="a4">
    <w:name w:val="No Spacing"/>
    <w:link w:val="a5"/>
    <w:uiPriority w:val="1"/>
    <w:qFormat/>
    <w:rsid w:val="00981D04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981D04"/>
    <w:rPr>
      <w:rFonts w:ascii="Calibri" w:eastAsia="Times New Roman" w:hAnsi="Calibri" w:cs="Times New Roman"/>
    </w:rPr>
  </w:style>
  <w:style w:type="paragraph" w:customStyle="1" w:styleId="ConsPlusNormal">
    <w:name w:val="ConsPlusNormal"/>
    <w:rsid w:val="00981D0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ru-RU"/>
    </w:rPr>
  </w:style>
  <w:style w:type="paragraph" w:styleId="a6">
    <w:name w:val="Body Text Indent"/>
    <w:basedOn w:val="a"/>
    <w:link w:val="a7"/>
    <w:uiPriority w:val="99"/>
    <w:unhideWhenUsed/>
    <w:rsid w:val="00981D04"/>
    <w:pPr>
      <w:spacing w:after="120"/>
      <w:ind w:left="283"/>
    </w:pPr>
  </w:style>
  <w:style w:type="character" w:customStyle="1" w:styleId="a7">
    <w:name w:val="Основной текст с отступом Знак"/>
    <w:basedOn w:val="a0"/>
    <w:link w:val="a6"/>
    <w:uiPriority w:val="99"/>
    <w:rsid w:val="00981D04"/>
    <w:rPr>
      <w:rFonts w:ascii="Calibri" w:eastAsia="Times New Roman" w:hAnsi="Calibri" w:cs="Times New Roman"/>
    </w:rPr>
  </w:style>
  <w:style w:type="paragraph" w:styleId="a8">
    <w:name w:val="Normal (Web)"/>
    <w:basedOn w:val="a"/>
    <w:uiPriority w:val="99"/>
    <w:semiHidden/>
    <w:unhideWhenUsed/>
    <w:rsid w:val="00981D04"/>
    <w:pPr>
      <w:spacing w:before="100" w:beforeAutospacing="1" w:after="100" w:afterAutospacing="1" w:line="240" w:lineRule="auto"/>
    </w:pPr>
    <w:rPr>
      <w:rFonts w:ascii="Times New Roman" w:eastAsia="Calibri" w:hAnsi="Times New Roman"/>
      <w:sz w:val="24"/>
      <w:szCs w:val="24"/>
      <w:lang w:eastAsia="ru-RU"/>
    </w:rPr>
  </w:style>
  <w:style w:type="character" w:styleId="a9">
    <w:name w:val="Strong"/>
    <w:uiPriority w:val="22"/>
    <w:qFormat/>
    <w:rsid w:val="00981D0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utp.sberbank-ast.ru" TargetMode="External"/><Relationship Id="rId13" Type="http://schemas.openxmlformats.org/officeDocument/2006/relationships/hyperlink" Target="consultantplus://offline/ref=1544D8EC3A176A6029F53A20A56C8E28E6204261AB953C43F2C9D16F67B3C3AE329CAE55B59E50364953K" TargetMode="External"/><Relationship Id="rId18" Type="http://schemas.openxmlformats.org/officeDocument/2006/relationships/hyperlink" Target="http://utp.sberbank-ast.ru" TargetMode="External"/><Relationship Id="rId3" Type="http://schemas.openxmlformats.org/officeDocument/2006/relationships/webSettings" Target="webSettings.xml"/><Relationship Id="rId21" Type="http://schemas.openxmlformats.org/officeDocument/2006/relationships/theme" Target="theme/theme1.xml"/><Relationship Id="rId7" Type="http://schemas.openxmlformats.org/officeDocument/2006/relationships/hyperlink" Target="consultantplus://offline/ref=C6EE3C498F96EEF4B5C7CBD9F49E6CF075A8F4EC3E5AD8C91752B7674FDD7A816DC3225EFDC9C06163oEJ" TargetMode="External"/><Relationship Id="rId12" Type="http://schemas.openxmlformats.org/officeDocument/2006/relationships/hyperlink" Target="consultantplus://offline/ref=1544D8EC3A176A6029F53A20A56C8E28E6214C62A99F3C43F2C9D16F67B3C3AE329CAE55B59E52304958K" TargetMode="External"/><Relationship Id="rId17" Type="http://schemas.openxmlformats.org/officeDocument/2006/relationships/hyperlink" Target="http://www.admbg.org/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www.torgi.gov.ru" TargetMode="External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utp.sberbank-ast.ru" TargetMode="External"/><Relationship Id="rId11" Type="http://schemas.openxmlformats.org/officeDocument/2006/relationships/hyperlink" Target="consultantplus://offline/ref=95AF4EC93C6F9FE909D061B269D74A858FEF350F36EB55E1A3BE8C3453195FF628682EaF56K" TargetMode="External"/><Relationship Id="rId5" Type="http://schemas.openxmlformats.org/officeDocument/2006/relationships/hyperlink" Target="http://utp.sberbank-ast.ru" TargetMode="External"/><Relationship Id="rId15" Type="http://schemas.openxmlformats.org/officeDocument/2006/relationships/hyperlink" Target="http://utp.sberbank-ast.ru" TargetMode="External"/><Relationship Id="rId10" Type="http://schemas.openxmlformats.org/officeDocument/2006/relationships/hyperlink" Target="consultantplus://offline/ref=02CEFC48EA89A9473C02C91C54DCEDEC4C1A97C6CD6C07E2A7665BE70CD50030D7219DC0A5FC4C09IFO1J" TargetMode="External"/><Relationship Id="rId19" Type="http://schemas.openxmlformats.org/officeDocument/2006/relationships/hyperlink" Target="mailto:BykovaOA@admbg.org" TargetMode="External"/><Relationship Id="rId4" Type="http://schemas.openxmlformats.org/officeDocument/2006/relationships/hyperlink" Target="http://utp.sberbank-ast.ru" TargetMode="External"/><Relationship Id="rId9" Type="http://schemas.openxmlformats.org/officeDocument/2006/relationships/hyperlink" Target="http://utp.sberbank-ast.ru" TargetMode="External"/><Relationship Id="rId14" Type="http://schemas.openxmlformats.org/officeDocument/2006/relationships/hyperlink" Target="http://utp.sberbank-ast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2090</Words>
  <Characters>11918</Characters>
  <Application>Microsoft Office Word</Application>
  <DocSecurity>0</DocSecurity>
  <Lines>99</Lines>
  <Paragraphs>27</Paragraphs>
  <ScaleCrop>false</ScaleCrop>
  <Company/>
  <LinksUpToDate>false</LinksUpToDate>
  <CharactersWithSpaces>13981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Быкова Оксана Александровна</dc:creator>
  <cp:keywords/>
  <dc:description/>
  <cp:lastModifiedBy>Быкова Оксана Александровна</cp:lastModifiedBy>
  <cp:revision>2</cp:revision>
  <dcterms:created xsi:type="dcterms:W3CDTF">2026-06-09T04:07:00Z</dcterms:created>
  <dcterms:modified xsi:type="dcterms:W3CDTF">2026-06-09T04:07:00Z</dcterms:modified>
</cp:coreProperties>
</file>