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198" w:rsidRDefault="0089212B" w:rsidP="006A52DF">
      <w:pPr>
        <w:jc w:val="center"/>
        <w:rPr>
          <w:rFonts w:ascii="Times New Roman" w:eastAsia="Cambria" w:hAnsi="Times New Roman" w:cs="Times New Roman"/>
          <w:b/>
          <w:sz w:val="36"/>
          <w:szCs w:val="36"/>
        </w:rPr>
      </w:pPr>
      <w:r w:rsidRPr="006A52DF">
        <w:rPr>
          <w:rFonts w:ascii="Times New Roman" w:eastAsia="Cambria" w:hAnsi="Times New Roman" w:cs="Times New Roman"/>
          <w:b/>
          <w:sz w:val="36"/>
          <w:szCs w:val="36"/>
        </w:rPr>
        <w:t>Правила землепользования и застройки сельского поселения Александровка муниципального района Большеглушицкий Самарской области</w:t>
      </w:r>
    </w:p>
    <w:p w:rsidR="00861913" w:rsidRDefault="00861913" w:rsidP="006A52DF">
      <w:pPr>
        <w:jc w:val="center"/>
        <w:rPr>
          <w:rFonts w:ascii="Times New Roman" w:eastAsia="Cambria" w:hAnsi="Times New Roman" w:cs="Times New Roman"/>
          <w:b/>
          <w:sz w:val="36"/>
          <w:szCs w:val="36"/>
        </w:rPr>
      </w:pPr>
      <w:bookmarkStart w:id="0" w:name="_GoBack"/>
      <w:bookmarkEnd w:id="0"/>
    </w:p>
    <w:p w:rsidR="009A7198" w:rsidRPr="009A7198" w:rsidRDefault="009A7198" w:rsidP="006A52DF">
      <w:pPr>
        <w:ind w:left="-709" w:firstLine="700"/>
        <w:jc w:val="both"/>
        <w:rPr>
          <w:rFonts w:ascii="Times New Roman" w:eastAsia="MS Mincho" w:hAnsi="Times New Roman" w:cs="Times New Roman"/>
          <w:b/>
          <w:sz w:val="28"/>
          <w:szCs w:val="28"/>
          <w:lang w:eastAsia="ru-RU"/>
        </w:rPr>
      </w:pPr>
      <w:r>
        <w:tab/>
      </w:r>
      <w:r w:rsidRPr="009A7198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«Статья 31. Предельные размеры земельных участков и предельные параметры разрешенного строительства, реконструкции объектов капитального строительства в зонах сельскохозяйственного использования</w:t>
      </w:r>
    </w:p>
    <w:tbl>
      <w:tblPr>
        <w:tblStyle w:val="a3"/>
        <w:tblW w:w="1034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5"/>
        <w:gridCol w:w="3115"/>
        <w:gridCol w:w="1274"/>
        <w:gridCol w:w="1137"/>
        <w:gridCol w:w="997"/>
        <w:gridCol w:w="1134"/>
        <w:gridCol w:w="142"/>
        <w:gridCol w:w="850"/>
        <w:gridCol w:w="285"/>
        <w:gridCol w:w="849"/>
      </w:tblGrid>
      <w:tr w:rsidR="00AC0A68" w:rsidRPr="009A7198" w:rsidTr="00AC0A68">
        <w:trPr>
          <w:trHeight w:val="1408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198" w:rsidRPr="009A7198" w:rsidRDefault="009A7198" w:rsidP="009A7198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sz w:val="24"/>
                <w:szCs w:val="24"/>
              </w:rPr>
            </w:pPr>
            <w:r w:rsidRPr="009A719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9A7198">
              <w:rPr>
                <w:rFonts w:ascii="Times New Roman" w:eastAsia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9A7198">
              <w:rPr>
                <w:rFonts w:ascii="Times New Roman" w:eastAsia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198" w:rsidRPr="009A7198" w:rsidRDefault="009A7198" w:rsidP="009A7198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sz w:val="24"/>
                <w:szCs w:val="24"/>
              </w:rPr>
            </w:pPr>
            <w:r w:rsidRPr="009A7198">
              <w:rPr>
                <w:rFonts w:ascii="Times New Roman" w:eastAsia="Times New Roman" w:hAnsi="Times New Roman"/>
                <w:b/>
                <w:sz w:val="24"/>
                <w:szCs w:val="24"/>
              </w:rPr>
              <w:t>Наименование параметра</w:t>
            </w:r>
          </w:p>
        </w:tc>
        <w:tc>
          <w:tcPr>
            <w:tcW w:w="66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198" w:rsidRPr="009A7198" w:rsidRDefault="009A7198" w:rsidP="009A71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719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Значение предельных </w:t>
            </w:r>
            <w:r w:rsidRPr="009A7198">
              <w:rPr>
                <w:rFonts w:ascii="Times New Roman" w:hAnsi="Times New Roman"/>
                <w:b/>
                <w:sz w:val="24"/>
                <w:szCs w:val="24"/>
              </w:rPr>
              <w:t>размеров земельных участков и</w:t>
            </w:r>
            <w:r w:rsidRPr="009A719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предельных параметров разрешенного строительства, реконструкции объектов капитального строительства в территориальных зонах</w:t>
            </w:r>
          </w:p>
        </w:tc>
      </w:tr>
      <w:tr w:rsidR="00AC0A68" w:rsidRPr="009A7198" w:rsidTr="00AC0A68">
        <w:trPr>
          <w:trHeight w:val="394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198" w:rsidRPr="009A7198" w:rsidRDefault="009A7198" w:rsidP="009A7198">
            <w:pPr>
              <w:spacing w:line="360" w:lineRule="auto"/>
              <w:jc w:val="both"/>
              <w:rPr>
                <w:rFonts w:ascii="Times New Roman" w:eastAsia="MS MinNew Roman" w:hAnsi="Times New Roman"/>
                <w:bCs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198" w:rsidRPr="009A7198" w:rsidRDefault="009A7198" w:rsidP="009A7198">
            <w:pPr>
              <w:spacing w:line="360" w:lineRule="auto"/>
              <w:jc w:val="both"/>
              <w:rPr>
                <w:rFonts w:ascii="Times New Roman" w:eastAsia="MS MinNew Roman" w:hAnsi="Times New Roman"/>
                <w:bCs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198" w:rsidRPr="009A7198" w:rsidRDefault="009A7198" w:rsidP="009A7198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sz w:val="24"/>
                <w:szCs w:val="24"/>
              </w:rPr>
            </w:pPr>
            <w:proofErr w:type="spellStart"/>
            <w:r w:rsidRPr="009A7198">
              <w:rPr>
                <w:rFonts w:ascii="Times New Roman" w:eastAsia="MS MinNew Roman" w:hAnsi="Times New Roman"/>
                <w:b/>
                <w:bCs/>
                <w:sz w:val="24"/>
                <w:szCs w:val="24"/>
              </w:rPr>
              <w:t>Сх</w:t>
            </w:r>
            <w:proofErr w:type="gramStart"/>
            <w:r w:rsidRPr="009A7198">
              <w:rPr>
                <w:rFonts w:ascii="Times New Roman" w:eastAsia="MS MinNew Roman" w:hAnsi="Times New Roman"/>
                <w:b/>
                <w:bCs/>
                <w:sz w:val="24"/>
                <w:szCs w:val="24"/>
              </w:rPr>
              <w:t>1</w:t>
            </w:r>
            <w:proofErr w:type="spellEnd"/>
            <w:proofErr w:type="gramEnd"/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198" w:rsidRPr="009A7198" w:rsidRDefault="009A7198" w:rsidP="009A7198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sz w:val="24"/>
                <w:szCs w:val="24"/>
              </w:rPr>
            </w:pPr>
            <w:proofErr w:type="spellStart"/>
            <w:r w:rsidRPr="009A7198">
              <w:rPr>
                <w:rFonts w:ascii="Times New Roman" w:eastAsia="MS MinNew Roman" w:hAnsi="Times New Roman"/>
                <w:b/>
                <w:bCs/>
                <w:sz w:val="24"/>
                <w:szCs w:val="24"/>
              </w:rPr>
              <w:t>Сх</w:t>
            </w:r>
            <w:proofErr w:type="gramStart"/>
            <w:r w:rsidRPr="009A7198">
              <w:rPr>
                <w:rFonts w:ascii="Times New Roman" w:eastAsia="MS MinNew Roman" w:hAnsi="Times New Roman"/>
                <w:b/>
                <w:bCs/>
                <w:sz w:val="24"/>
                <w:szCs w:val="24"/>
              </w:rPr>
              <w:t>2</w:t>
            </w:r>
            <w:proofErr w:type="spellEnd"/>
            <w:proofErr w:type="gramEnd"/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198" w:rsidRPr="009A7198" w:rsidRDefault="009A7198" w:rsidP="009A7198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sz w:val="24"/>
                <w:szCs w:val="24"/>
              </w:rPr>
            </w:pPr>
            <w:proofErr w:type="spellStart"/>
            <w:r w:rsidRPr="009A7198">
              <w:rPr>
                <w:rFonts w:ascii="Times New Roman" w:eastAsia="MS MinNew Roman" w:hAnsi="Times New Roman"/>
                <w:b/>
                <w:bCs/>
                <w:sz w:val="24"/>
                <w:szCs w:val="24"/>
              </w:rPr>
              <w:t>Сх2</w:t>
            </w:r>
            <w:proofErr w:type="spellEnd"/>
            <w:r w:rsidRPr="009A7198">
              <w:rPr>
                <w:rFonts w:ascii="Times New Roman" w:eastAsia="MS MinNew Roman" w:hAnsi="Times New Roman"/>
                <w:b/>
                <w:bCs/>
                <w:sz w:val="24"/>
                <w:szCs w:val="24"/>
              </w:rPr>
              <w:t>-3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198" w:rsidRPr="009A7198" w:rsidRDefault="009A7198" w:rsidP="009A7198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sz w:val="24"/>
                <w:szCs w:val="24"/>
              </w:rPr>
            </w:pPr>
            <w:proofErr w:type="spellStart"/>
            <w:r w:rsidRPr="009A7198">
              <w:rPr>
                <w:rFonts w:ascii="Times New Roman" w:eastAsia="MS MinNew Roman" w:hAnsi="Times New Roman"/>
                <w:b/>
                <w:bCs/>
                <w:sz w:val="24"/>
                <w:szCs w:val="24"/>
              </w:rPr>
              <w:t>Сх2</w:t>
            </w:r>
            <w:proofErr w:type="spellEnd"/>
            <w:r w:rsidRPr="009A7198">
              <w:rPr>
                <w:rFonts w:ascii="Times New Roman" w:eastAsia="MS MinNew Roman" w:hAnsi="Times New Roman"/>
                <w:b/>
                <w:bCs/>
                <w:sz w:val="24"/>
                <w:szCs w:val="24"/>
              </w:rPr>
              <w:t>-4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198" w:rsidRPr="009A7198" w:rsidRDefault="009A7198" w:rsidP="009A7198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sz w:val="24"/>
                <w:szCs w:val="24"/>
              </w:rPr>
            </w:pPr>
            <w:proofErr w:type="spellStart"/>
            <w:r w:rsidRPr="009A7198">
              <w:rPr>
                <w:rFonts w:ascii="Times New Roman" w:eastAsia="MS MinNew Roman" w:hAnsi="Times New Roman"/>
                <w:b/>
                <w:bCs/>
                <w:sz w:val="24"/>
                <w:szCs w:val="24"/>
              </w:rPr>
              <w:t>Сх2</w:t>
            </w:r>
            <w:proofErr w:type="spellEnd"/>
            <w:r w:rsidRPr="009A7198">
              <w:rPr>
                <w:rFonts w:ascii="Times New Roman" w:eastAsia="MS MinNew Roman" w:hAnsi="Times New Roman"/>
                <w:b/>
                <w:bCs/>
                <w:sz w:val="24"/>
                <w:szCs w:val="24"/>
              </w:rPr>
              <w:t>-5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198" w:rsidRPr="009A7198" w:rsidRDefault="009A7198" w:rsidP="009A7198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sz w:val="24"/>
                <w:szCs w:val="24"/>
              </w:rPr>
            </w:pPr>
            <w:proofErr w:type="spellStart"/>
            <w:r w:rsidRPr="009A7198">
              <w:rPr>
                <w:rFonts w:ascii="Times New Roman" w:eastAsia="MS MinNew Roman" w:hAnsi="Times New Roman"/>
                <w:b/>
                <w:bCs/>
                <w:sz w:val="24"/>
                <w:szCs w:val="24"/>
              </w:rPr>
              <w:t>Сх2</w:t>
            </w:r>
            <w:proofErr w:type="spellEnd"/>
            <w:r w:rsidRPr="009A7198">
              <w:rPr>
                <w:rFonts w:ascii="Times New Roman" w:eastAsia="MS MinNew Roman" w:hAnsi="Times New Roman"/>
                <w:b/>
                <w:bCs/>
                <w:sz w:val="24"/>
                <w:szCs w:val="24"/>
              </w:rPr>
              <w:t>-0</w:t>
            </w:r>
          </w:p>
        </w:tc>
      </w:tr>
      <w:tr w:rsidR="009A7198" w:rsidRPr="009A7198" w:rsidTr="00AC0A68">
        <w:trPr>
          <w:trHeight w:val="394"/>
        </w:trPr>
        <w:tc>
          <w:tcPr>
            <w:tcW w:w="1034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A7198" w:rsidRPr="009A7198" w:rsidRDefault="009A7198" w:rsidP="009A7198">
            <w:pPr>
              <w:rPr>
                <w:rFonts w:ascii="Times New Roman" w:eastAsia="MS MinNew Roman" w:hAnsi="Times New Roman"/>
                <w:bCs/>
                <w:sz w:val="24"/>
                <w:szCs w:val="24"/>
              </w:rPr>
            </w:pPr>
            <w:r w:rsidRPr="009A7198">
              <w:rPr>
                <w:rFonts w:ascii="Times New Roman" w:hAnsi="Times New Roman"/>
                <w:color w:val="000000"/>
                <w:sz w:val="24"/>
                <w:szCs w:val="24"/>
              </w:rPr>
              <w:t>Предельные (минимальные и (или) максимальные) размеры земельных участков, в том числе их площадь</w:t>
            </w:r>
          </w:p>
        </w:tc>
      </w:tr>
      <w:tr w:rsidR="00FF1EBB" w:rsidRPr="009A7198" w:rsidTr="00AC0A68">
        <w:trPr>
          <w:trHeight w:val="394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198" w:rsidRPr="009A7198" w:rsidRDefault="009A7198" w:rsidP="009A7198">
            <w:pPr>
              <w:numPr>
                <w:ilvl w:val="0"/>
                <w:numId w:val="1"/>
              </w:numPr>
              <w:ind w:left="360"/>
              <w:contextualSpacing/>
              <w:jc w:val="both"/>
              <w:rPr>
                <w:rFonts w:ascii="Times New Roman" w:eastAsia="MS MinNew Roman" w:hAnsi="Times New Roman"/>
                <w:bCs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198" w:rsidRPr="009A7198" w:rsidRDefault="009A7198" w:rsidP="009A7198">
            <w:pPr>
              <w:jc w:val="both"/>
              <w:rPr>
                <w:rFonts w:ascii="Times New Roman" w:eastAsia="MS MinNew Roman" w:hAnsi="Times New Roman"/>
                <w:bCs/>
                <w:sz w:val="24"/>
                <w:szCs w:val="24"/>
              </w:rPr>
            </w:pPr>
            <w:r w:rsidRPr="009A7198">
              <w:rPr>
                <w:rFonts w:ascii="Times New Roman" w:eastAsia="Times New Roman" w:hAnsi="Times New Roman"/>
                <w:sz w:val="24"/>
                <w:szCs w:val="24"/>
              </w:rPr>
              <w:t xml:space="preserve">Минимальная площадь земельного участка, </w:t>
            </w:r>
            <w:proofErr w:type="spellStart"/>
            <w:r w:rsidRPr="009A7198">
              <w:rPr>
                <w:rFonts w:ascii="Times New Roman" w:eastAsia="Times New Roman" w:hAnsi="Times New Roman"/>
                <w:sz w:val="24"/>
                <w:szCs w:val="24"/>
              </w:rPr>
              <w:t>кв</w:t>
            </w:r>
            <w:proofErr w:type="gramStart"/>
            <w:r w:rsidRPr="009A7198">
              <w:rPr>
                <w:rFonts w:ascii="Times New Roman" w:eastAsia="Times New Roman" w:hAnsi="Times New Roman"/>
                <w:sz w:val="24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198" w:rsidRPr="009A7198" w:rsidRDefault="009A7198" w:rsidP="009A7198">
            <w:pPr>
              <w:jc w:val="center"/>
              <w:rPr>
                <w:rFonts w:ascii="Times New Roman" w:eastAsia="MS MinNew Roman" w:hAnsi="Times New Roman"/>
                <w:bCs/>
                <w:sz w:val="24"/>
                <w:szCs w:val="24"/>
              </w:rPr>
            </w:pPr>
            <w:r w:rsidRPr="009A7198">
              <w:rPr>
                <w:rFonts w:ascii="Times New Roman" w:eastAsia="MS MinNew Roman" w:hAnsi="Times New Roman"/>
                <w:bCs/>
                <w:sz w:val="24"/>
                <w:szCs w:val="24"/>
              </w:rPr>
              <w:t>1000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198" w:rsidRPr="009A7198" w:rsidRDefault="009A7198" w:rsidP="009A7198">
            <w:pPr>
              <w:jc w:val="center"/>
              <w:rPr>
                <w:rFonts w:ascii="Times New Roman" w:eastAsia="MS MinNew Roman" w:hAnsi="Times New Roman"/>
                <w:bCs/>
                <w:sz w:val="24"/>
                <w:szCs w:val="24"/>
              </w:rPr>
            </w:pPr>
            <w:r w:rsidRPr="009A7198">
              <w:rPr>
                <w:rFonts w:ascii="Times New Roman" w:eastAsia="MS MinNew Roman" w:hAnsi="Times New Roman"/>
                <w:bCs/>
                <w:sz w:val="24"/>
                <w:szCs w:val="24"/>
              </w:rPr>
              <w:t>1000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198" w:rsidRPr="009A7198" w:rsidRDefault="009A7198" w:rsidP="009A7198">
            <w:pPr>
              <w:jc w:val="center"/>
              <w:rPr>
                <w:rFonts w:ascii="Times New Roman" w:eastAsia="MS MinNew Roman" w:hAnsi="Times New Roman"/>
                <w:bCs/>
                <w:sz w:val="24"/>
                <w:szCs w:val="24"/>
              </w:rPr>
            </w:pPr>
            <w:r w:rsidRPr="009A7198">
              <w:rPr>
                <w:rFonts w:ascii="Times New Roman" w:eastAsia="MS MinNew Roman" w:hAnsi="Times New Roman"/>
                <w:bCs/>
                <w:sz w:val="24"/>
                <w:szCs w:val="24"/>
              </w:rPr>
              <w:t>1000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198" w:rsidRPr="009A7198" w:rsidRDefault="009A7198" w:rsidP="009A7198">
            <w:pPr>
              <w:jc w:val="center"/>
              <w:rPr>
                <w:rFonts w:ascii="Times New Roman" w:eastAsia="MS MinNew Roman" w:hAnsi="Times New Roman"/>
                <w:bCs/>
                <w:sz w:val="24"/>
                <w:szCs w:val="24"/>
              </w:rPr>
            </w:pPr>
            <w:r w:rsidRPr="009A7198">
              <w:rPr>
                <w:rFonts w:ascii="Times New Roman" w:eastAsia="MS MinNew Roman" w:hAnsi="Times New Roman"/>
                <w:bCs/>
                <w:sz w:val="24"/>
                <w:szCs w:val="24"/>
              </w:rPr>
              <w:t>1000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198" w:rsidRPr="009A7198" w:rsidRDefault="009A7198" w:rsidP="009A7198">
            <w:pPr>
              <w:jc w:val="center"/>
              <w:rPr>
                <w:rFonts w:ascii="Times New Roman" w:eastAsia="MS MinNew Roman" w:hAnsi="Times New Roman"/>
                <w:bCs/>
                <w:sz w:val="24"/>
                <w:szCs w:val="24"/>
              </w:rPr>
            </w:pPr>
            <w:r w:rsidRPr="009A7198">
              <w:rPr>
                <w:rFonts w:ascii="Times New Roman" w:eastAsia="MS MinNew Roman" w:hAnsi="Times New Roman"/>
                <w:bCs/>
                <w:sz w:val="24"/>
                <w:szCs w:val="24"/>
              </w:rPr>
              <w:t>1000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198" w:rsidRPr="009A7198" w:rsidRDefault="009A7198" w:rsidP="009A7198">
            <w:pPr>
              <w:jc w:val="center"/>
              <w:rPr>
                <w:rFonts w:ascii="Times New Roman" w:eastAsia="MS MinNew Roman" w:hAnsi="Times New Roman"/>
                <w:bCs/>
                <w:sz w:val="24"/>
                <w:szCs w:val="24"/>
              </w:rPr>
            </w:pPr>
            <w:r w:rsidRPr="009A7198">
              <w:rPr>
                <w:rFonts w:ascii="Times New Roman" w:eastAsia="MS MinNew Roman" w:hAnsi="Times New Roman"/>
                <w:bCs/>
                <w:sz w:val="24"/>
                <w:szCs w:val="24"/>
              </w:rPr>
              <w:t>1000</w:t>
            </w:r>
          </w:p>
        </w:tc>
      </w:tr>
      <w:tr w:rsidR="00FF1EBB" w:rsidRPr="009A7198" w:rsidTr="00AC0A68">
        <w:trPr>
          <w:trHeight w:val="394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198" w:rsidRPr="009A7198" w:rsidRDefault="009A7198" w:rsidP="009A7198">
            <w:pPr>
              <w:numPr>
                <w:ilvl w:val="0"/>
                <w:numId w:val="1"/>
              </w:numPr>
              <w:ind w:left="360"/>
              <w:contextualSpacing/>
              <w:jc w:val="both"/>
              <w:rPr>
                <w:rFonts w:ascii="Times New Roman" w:eastAsia="MS MinNew Roman" w:hAnsi="Times New Roman"/>
                <w:bCs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198" w:rsidRPr="009A7198" w:rsidRDefault="009A7198" w:rsidP="009A7198">
            <w:pPr>
              <w:jc w:val="both"/>
              <w:rPr>
                <w:rFonts w:ascii="Times New Roman" w:eastAsia="MS MinNew Roman" w:hAnsi="Times New Roman"/>
                <w:bCs/>
                <w:sz w:val="24"/>
                <w:szCs w:val="24"/>
              </w:rPr>
            </w:pPr>
            <w:r w:rsidRPr="009A7198">
              <w:rPr>
                <w:rFonts w:ascii="Times New Roman" w:eastAsia="Times New Roman" w:hAnsi="Times New Roman"/>
                <w:sz w:val="24"/>
                <w:szCs w:val="24"/>
              </w:rPr>
              <w:t xml:space="preserve">Максимальная площадь земельного участка, </w:t>
            </w:r>
            <w:proofErr w:type="spellStart"/>
            <w:r w:rsidRPr="009A7198">
              <w:rPr>
                <w:rFonts w:ascii="Times New Roman" w:eastAsia="Times New Roman" w:hAnsi="Times New Roman"/>
                <w:sz w:val="24"/>
                <w:szCs w:val="24"/>
              </w:rPr>
              <w:t>кв</w:t>
            </w:r>
            <w:proofErr w:type="gramStart"/>
            <w:r w:rsidRPr="009A7198">
              <w:rPr>
                <w:rFonts w:ascii="Times New Roman" w:eastAsia="Times New Roman" w:hAnsi="Times New Roman"/>
                <w:sz w:val="24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198" w:rsidRPr="009A7198" w:rsidRDefault="009A7198" w:rsidP="009A7198">
            <w:pPr>
              <w:jc w:val="center"/>
              <w:rPr>
                <w:rFonts w:ascii="Times New Roman" w:eastAsia="MS MinNew Roman" w:hAnsi="Times New Roman"/>
                <w:bCs/>
                <w:sz w:val="24"/>
                <w:szCs w:val="24"/>
              </w:rPr>
            </w:pPr>
            <w:r w:rsidRPr="009A7198">
              <w:rPr>
                <w:rFonts w:ascii="Times New Roman" w:eastAsia="MS MinNew Roman" w:hAnsi="Times New Roman"/>
                <w:bCs/>
                <w:sz w:val="24"/>
                <w:szCs w:val="24"/>
              </w:rPr>
              <w:t>20000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198" w:rsidRPr="009A7198" w:rsidRDefault="009A7198" w:rsidP="009A7198">
            <w:pPr>
              <w:jc w:val="center"/>
              <w:rPr>
                <w:rFonts w:ascii="Times New Roman" w:eastAsia="MS MinNew Roman" w:hAnsi="Times New Roman"/>
                <w:bCs/>
                <w:sz w:val="24"/>
                <w:szCs w:val="24"/>
              </w:rPr>
            </w:pPr>
            <w:r w:rsidRPr="009A7198">
              <w:rPr>
                <w:rFonts w:ascii="Times New Roman" w:eastAsia="MS MinNew Roman" w:hAnsi="Times New Roman"/>
                <w:bCs/>
                <w:sz w:val="24"/>
                <w:szCs w:val="24"/>
              </w:rPr>
              <w:t>50000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198" w:rsidRPr="009A7198" w:rsidRDefault="009A7198" w:rsidP="009A7198">
            <w:pPr>
              <w:jc w:val="center"/>
              <w:rPr>
                <w:rFonts w:ascii="Times New Roman" w:eastAsia="MS MinNew Roman" w:hAnsi="Times New Roman"/>
                <w:bCs/>
                <w:sz w:val="24"/>
                <w:szCs w:val="24"/>
              </w:rPr>
            </w:pPr>
            <w:r w:rsidRPr="009A7198">
              <w:rPr>
                <w:rFonts w:ascii="Times New Roman" w:eastAsia="MS MinNew Roman" w:hAnsi="Times New Roman"/>
                <w:bCs/>
                <w:sz w:val="24"/>
                <w:szCs w:val="24"/>
              </w:rPr>
              <w:t>50000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198" w:rsidRPr="009A7198" w:rsidRDefault="009A7198" w:rsidP="009A7198">
            <w:pPr>
              <w:jc w:val="center"/>
              <w:rPr>
                <w:rFonts w:ascii="Times New Roman" w:eastAsia="MS MinNew Roman" w:hAnsi="Times New Roman"/>
                <w:bCs/>
                <w:sz w:val="24"/>
                <w:szCs w:val="24"/>
              </w:rPr>
            </w:pPr>
            <w:r w:rsidRPr="009A7198">
              <w:rPr>
                <w:rFonts w:ascii="Times New Roman" w:eastAsia="MS MinNew Roman" w:hAnsi="Times New Roman"/>
                <w:bCs/>
                <w:sz w:val="24"/>
                <w:szCs w:val="24"/>
              </w:rPr>
              <w:t>50000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198" w:rsidRPr="009A7198" w:rsidRDefault="009A7198" w:rsidP="009A7198">
            <w:pPr>
              <w:jc w:val="center"/>
              <w:rPr>
                <w:rFonts w:ascii="Times New Roman" w:eastAsia="MS MinNew Roman" w:hAnsi="Times New Roman"/>
                <w:bCs/>
                <w:sz w:val="24"/>
                <w:szCs w:val="24"/>
              </w:rPr>
            </w:pPr>
            <w:r w:rsidRPr="009A7198">
              <w:rPr>
                <w:rFonts w:ascii="Times New Roman" w:eastAsia="MS MinNew Roman" w:hAnsi="Times New Roman"/>
                <w:bCs/>
                <w:sz w:val="24"/>
                <w:szCs w:val="24"/>
              </w:rPr>
              <w:t>50000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198" w:rsidRPr="009A7198" w:rsidRDefault="009A7198" w:rsidP="009A7198">
            <w:pPr>
              <w:jc w:val="center"/>
              <w:rPr>
                <w:rFonts w:ascii="Times New Roman" w:eastAsia="MS MinNew Roman" w:hAnsi="Times New Roman"/>
                <w:bCs/>
                <w:sz w:val="24"/>
                <w:szCs w:val="24"/>
              </w:rPr>
            </w:pPr>
            <w:r w:rsidRPr="009A7198">
              <w:rPr>
                <w:rFonts w:ascii="Times New Roman" w:eastAsia="MS MinNew Roman" w:hAnsi="Times New Roman"/>
                <w:bCs/>
                <w:sz w:val="24"/>
                <w:szCs w:val="24"/>
              </w:rPr>
              <w:t>50000</w:t>
            </w:r>
          </w:p>
        </w:tc>
      </w:tr>
      <w:tr w:rsidR="009A7198" w:rsidRPr="009A7198" w:rsidTr="00AC0A68">
        <w:trPr>
          <w:trHeight w:val="394"/>
        </w:trPr>
        <w:tc>
          <w:tcPr>
            <w:tcW w:w="1034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A7198" w:rsidRPr="009A7198" w:rsidRDefault="009A7198" w:rsidP="009A7198">
            <w:pPr>
              <w:rPr>
                <w:rFonts w:ascii="Times New Roman" w:eastAsia="MS MinNew Roman" w:hAnsi="Times New Roman"/>
                <w:bCs/>
                <w:sz w:val="24"/>
                <w:szCs w:val="24"/>
              </w:rPr>
            </w:pPr>
            <w:r w:rsidRPr="009A7198">
              <w:rPr>
                <w:rFonts w:ascii="Times New Roman" w:eastAsia="Times New Roman" w:hAnsi="Times New Roman"/>
                <w:sz w:val="24"/>
                <w:szCs w:val="24"/>
              </w:rPr>
              <w:t>Предельное количество этажей или предельная высота зданий, строений, сооружений</w:t>
            </w:r>
          </w:p>
        </w:tc>
      </w:tr>
      <w:tr w:rsidR="00AC0A68" w:rsidRPr="009A7198" w:rsidTr="00AC0A68">
        <w:trPr>
          <w:trHeight w:val="394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198" w:rsidRPr="009A7198" w:rsidRDefault="009A7198" w:rsidP="009A7198">
            <w:pPr>
              <w:numPr>
                <w:ilvl w:val="0"/>
                <w:numId w:val="1"/>
              </w:numPr>
              <w:ind w:left="360"/>
              <w:contextualSpacing/>
              <w:jc w:val="both"/>
              <w:rPr>
                <w:rFonts w:ascii="Times New Roman" w:eastAsia="MS MinNew Roman" w:hAnsi="Times New Roman"/>
                <w:bCs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198" w:rsidRPr="009A7198" w:rsidRDefault="009A7198" w:rsidP="009A7198">
            <w:pPr>
              <w:jc w:val="both"/>
              <w:rPr>
                <w:rFonts w:ascii="Times New Roman" w:eastAsia="MS MinNew Roman" w:hAnsi="Times New Roman"/>
                <w:bCs/>
                <w:sz w:val="24"/>
                <w:szCs w:val="24"/>
              </w:rPr>
            </w:pPr>
            <w:r w:rsidRPr="009A7198">
              <w:rPr>
                <w:rFonts w:ascii="Times New Roman" w:eastAsia="MS MinNew Roman" w:hAnsi="Times New Roman"/>
                <w:bCs/>
                <w:sz w:val="24"/>
                <w:szCs w:val="24"/>
              </w:rPr>
              <w:t xml:space="preserve">Предельная высота зданий, строений, сооружений, </w:t>
            </w:r>
            <w:proofErr w:type="gramStart"/>
            <w:r w:rsidRPr="009A7198">
              <w:rPr>
                <w:rFonts w:ascii="Times New Roman" w:eastAsia="MS MinNew Roman" w:hAnsi="Times New Roman"/>
                <w:bCs/>
                <w:sz w:val="24"/>
                <w:szCs w:val="24"/>
              </w:rPr>
              <w:t>м</w:t>
            </w:r>
            <w:proofErr w:type="gramEnd"/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198" w:rsidRPr="009A7198" w:rsidRDefault="009A7198" w:rsidP="009A7198">
            <w:pPr>
              <w:jc w:val="center"/>
              <w:rPr>
                <w:rFonts w:ascii="Times New Roman" w:eastAsia="MS MinNew Roman" w:hAnsi="Times New Roman"/>
                <w:bCs/>
                <w:sz w:val="24"/>
                <w:szCs w:val="24"/>
              </w:rPr>
            </w:pPr>
            <w:r w:rsidRPr="009A7198">
              <w:rPr>
                <w:rFonts w:ascii="Times New Roman" w:eastAsia="MS Min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198" w:rsidRPr="009A7198" w:rsidRDefault="009A7198" w:rsidP="009A7198">
            <w:pPr>
              <w:jc w:val="center"/>
              <w:rPr>
                <w:rFonts w:ascii="Times New Roman" w:eastAsia="MS MinNew Roman" w:hAnsi="Times New Roman"/>
                <w:bCs/>
                <w:sz w:val="24"/>
                <w:szCs w:val="24"/>
              </w:rPr>
            </w:pPr>
            <w:r w:rsidRPr="009A7198">
              <w:rPr>
                <w:rFonts w:ascii="Times New Roman" w:eastAsia="MS MinNew Roman" w:hAnsi="Times New Roman"/>
                <w:bCs/>
                <w:sz w:val="24"/>
                <w:szCs w:val="24"/>
              </w:rPr>
              <w:t>20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198" w:rsidRPr="009A7198" w:rsidRDefault="009A7198" w:rsidP="009A7198">
            <w:pPr>
              <w:jc w:val="center"/>
              <w:rPr>
                <w:rFonts w:ascii="Times New Roman" w:eastAsia="MS MinNew Roman" w:hAnsi="Times New Roman"/>
                <w:bCs/>
                <w:sz w:val="24"/>
                <w:szCs w:val="24"/>
              </w:rPr>
            </w:pPr>
            <w:r w:rsidRPr="009A7198">
              <w:rPr>
                <w:rFonts w:ascii="Times New Roman" w:eastAsia="MS MinNew Roman" w:hAnsi="Times New Roman"/>
                <w:bCs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198" w:rsidRPr="009A7198" w:rsidRDefault="009A7198" w:rsidP="009A7198">
            <w:pPr>
              <w:jc w:val="center"/>
              <w:rPr>
                <w:rFonts w:ascii="Times New Roman" w:eastAsia="MS MinNew Roman" w:hAnsi="Times New Roman"/>
                <w:bCs/>
                <w:sz w:val="24"/>
                <w:szCs w:val="24"/>
              </w:rPr>
            </w:pPr>
            <w:r w:rsidRPr="009A7198">
              <w:rPr>
                <w:rFonts w:ascii="Times New Roman" w:eastAsia="MS MinNew Roman" w:hAnsi="Times New Roman"/>
                <w:bCs/>
                <w:sz w:val="24"/>
                <w:szCs w:val="24"/>
              </w:rPr>
              <w:t>20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198" w:rsidRPr="009A7198" w:rsidRDefault="009A7198" w:rsidP="009A7198">
            <w:pPr>
              <w:jc w:val="center"/>
              <w:rPr>
                <w:rFonts w:ascii="Times New Roman" w:eastAsia="MS MinNew Roman" w:hAnsi="Times New Roman"/>
                <w:bCs/>
                <w:sz w:val="24"/>
                <w:szCs w:val="24"/>
              </w:rPr>
            </w:pPr>
            <w:r w:rsidRPr="009A7198">
              <w:rPr>
                <w:rFonts w:ascii="Times New Roman" w:eastAsia="MS MinNew Roman" w:hAnsi="Times New Roman"/>
                <w:bCs/>
                <w:sz w:val="24"/>
                <w:szCs w:val="24"/>
              </w:rPr>
              <w:t>20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198" w:rsidRPr="009A7198" w:rsidRDefault="009A7198" w:rsidP="009A7198">
            <w:pPr>
              <w:jc w:val="center"/>
              <w:rPr>
                <w:rFonts w:ascii="Times New Roman" w:eastAsia="MS MinNew Roman" w:hAnsi="Times New Roman"/>
                <w:bCs/>
                <w:sz w:val="24"/>
                <w:szCs w:val="24"/>
              </w:rPr>
            </w:pPr>
            <w:r w:rsidRPr="009A7198">
              <w:rPr>
                <w:rFonts w:ascii="Times New Roman" w:eastAsia="MS MinNew Roman" w:hAnsi="Times New Roman"/>
                <w:bCs/>
                <w:sz w:val="24"/>
                <w:szCs w:val="24"/>
              </w:rPr>
              <w:t>20</w:t>
            </w:r>
          </w:p>
        </w:tc>
      </w:tr>
      <w:tr w:rsidR="009A7198" w:rsidRPr="009A7198" w:rsidTr="00AC0A68">
        <w:trPr>
          <w:trHeight w:val="394"/>
        </w:trPr>
        <w:tc>
          <w:tcPr>
            <w:tcW w:w="1034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A7198" w:rsidRPr="009A7198" w:rsidRDefault="009A7198" w:rsidP="009A7198">
            <w:pPr>
              <w:jc w:val="center"/>
              <w:rPr>
                <w:rFonts w:ascii="Times New Roman" w:eastAsia="MS MinNew Roman" w:hAnsi="Times New Roman"/>
                <w:bCs/>
                <w:sz w:val="24"/>
                <w:szCs w:val="24"/>
              </w:rPr>
            </w:pPr>
            <w:r w:rsidRPr="009A7198">
              <w:rPr>
                <w:rFonts w:ascii="Times New Roman" w:eastAsia="Times New Roman" w:hAnsi="Times New Roman"/>
                <w:sz w:val="24"/>
                <w:szCs w:val="24"/>
              </w:rPr>
              <w:t xml:space="preserve">Минимальные отступы от границ земельных участков </w:t>
            </w:r>
            <w:r w:rsidRPr="009A7198">
              <w:rPr>
                <w:rFonts w:ascii="Times New Roman" w:hAnsi="Times New Roman"/>
                <w:color w:val="000000"/>
                <w:sz w:val="24"/>
                <w:szCs w:val="24"/>
              </w:rPr>
              <w:t>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      </w:r>
          </w:p>
        </w:tc>
      </w:tr>
      <w:tr w:rsidR="00AC0A68" w:rsidRPr="009A7198" w:rsidTr="00AC0A68">
        <w:trPr>
          <w:trHeight w:val="394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198" w:rsidRPr="009A7198" w:rsidRDefault="009A7198" w:rsidP="009A7198">
            <w:pPr>
              <w:numPr>
                <w:ilvl w:val="0"/>
                <w:numId w:val="1"/>
              </w:numPr>
              <w:ind w:left="360"/>
              <w:contextualSpacing/>
              <w:jc w:val="both"/>
              <w:rPr>
                <w:rFonts w:ascii="Times New Roman" w:eastAsia="MS MinNew Roman" w:hAnsi="Times New Roman"/>
                <w:bCs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198" w:rsidRPr="009A7198" w:rsidRDefault="009A7198" w:rsidP="009A7198">
            <w:pPr>
              <w:jc w:val="both"/>
              <w:rPr>
                <w:rFonts w:ascii="Times New Roman" w:eastAsia="MS MinNew Roman" w:hAnsi="Times New Roman"/>
                <w:bCs/>
                <w:sz w:val="24"/>
                <w:szCs w:val="24"/>
              </w:rPr>
            </w:pPr>
            <w:r w:rsidRPr="009A7198">
              <w:rPr>
                <w:rFonts w:ascii="Times New Roman" w:eastAsia="MS MinNew Roman" w:hAnsi="Times New Roman"/>
                <w:bCs/>
                <w:sz w:val="24"/>
                <w:szCs w:val="24"/>
              </w:rPr>
              <w:t xml:space="preserve">Минимальный отступ от границ земельных участков до зданий, строений, сооружений </w:t>
            </w:r>
            <w:proofErr w:type="gramStart"/>
            <w:r w:rsidRPr="009A7198">
              <w:rPr>
                <w:rFonts w:ascii="Times New Roman" w:eastAsia="MS MinNew Roman" w:hAnsi="Times New Roman"/>
                <w:bCs/>
                <w:sz w:val="24"/>
                <w:szCs w:val="24"/>
              </w:rPr>
              <w:t>м</w:t>
            </w:r>
            <w:proofErr w:type="gramEnd"/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198" w:rsidRPr="009A7198" w:rsidRDefault="009A7198" w:rsidP="009A7198">
            <w:pPr>
              <w:jc w:val="center"/>
              <w:rPr>
                <w:rFonts w:ascii="Times New Roman" w:eastAsia="MS MinNew Roman" w:hAnsi="Times New Roman"/>
                <w:bCs/>
                <w:sz w:val="24"/>
                <w:szCs w:val="24"/>
              </w:rPr>
            </w:pPr>
            <w:r w:rsidRPr="009A7198">
              <w:rPr>
                <w:rFonts w:ascii="Times New Roman" w:eastAsia="MS Min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198" w:rsidRPr="009A7198" w:rsidRDefault="009A7198" w:rsidP="009A7198">
            <w:pPr>
              <w:jc w:val="center"/>
              <w:rPr>
                <w:rFonts w:ascii="Times New Roman" w:eastAsia="MS MinNew Roman" w:hAnsi="Times New Roman"/>
                <w:bCs/>
                <w:sz w:val="24"/>
                <w:szCs w:val="24"/>
              </w:rPr>
            </w:pPr>
            <w:r w:rsidRPr="009A7198">
              <w:rPr>
                <w:rFonts w:ascii="Times New Roman" w:eastAsia="MS Min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198" w:rsidRPr="009A7198" w:rsidRDefault="009A7198" w:rsidP="009A7198">
            <w:pPr>
              <w:jc w:val="center"/>
              <w:rPr>
                <w:rFonts w:ascii="Times New Roman" w:eastAsia="MS MinNew Roman" w:hAnsi="Times New Roman"/>
                <w:bCs/>
                <w:sz w:val="24"/>
                <w:szCs w:val="24"/>
              </w:rPr>
            </w:pPr>
            <w:r w:rsidRPr="009A7198">
              <w:rPr>
                <w:rFonts w:ascii="Times New Roman" w:eastAsia="MS Min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198" w:rsidRPr="009A7198" w:rsidRDefault="009A7198" w:rsidP="009A7198">
            <w:pPr>
              <w:jc w:val="center"/>
              <w:rPr>
                <w:rFonts w:ascii="Times New Roman" w:eastAsia="MS MinNew Roman" w:hAnsi="Times New Roman"/>
                <w:bCs/>
                <w:sz w:val="24"/>
                <w:szCs w:val="24"/>
              </w:rPr>
            </w:pPr>
            <w:r w:rsidRPr="009A7198">
              <w:rPr>
                <w:rFonts w:ascii="Times New Roman" w:eastAsia="MS Min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198" w:rsidRPr="009A7198" w:rsidRDefault="009A7198" w:rsidP="009A7198">
            <w:pPr>
              <w:jc w:val="center"/>
              <w:rPr>
                <w:rFonts w:ascii="Times New Roman" w:eastAsia="MS MinNew Roman" w:hAnsi="Times New Roman"/>
                <w:bCs/>
                <w:sz w:val="24"/>
                <w:szCs w:val="24"/>
              </w:rPr>
            </w:pPr>
            <w:r w:rsidRPr="009A7198">
              <w:rPr>
                <w:rFonts w:ascii="Times New Roman" w:eastAsia="MS Min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198" w:rsidRPr="009A7198" w:rsidRDefault="009A7198" w:rsidP="009A7198">
            <w:pPr>
              <w:jc w:val="center"/>
              <w:rPr>
                <w:rFonts w:ascii="Times New Roman" w:eastAsia="MS MinNew Roman" w:hAnsi="Times New Roman"/>
                <w:bCs/>
                <w:sz w:val="24"/>
                <w:szCs w:val="24"/>
              </w:rPr>
            </w:pPr>
            <w:r w:rsidRPr="009A7198">
              <w:rPr>
                <w:rFonts w:ascii="Times New Roman" w:eastAsia="MS MinNew Roman" w:hAnsi="Times New Roman"/>
                <w:bCs/>
                <w:sz w:val="24"/>
                <w:szCs w:val="24"/>
              </w:rPr>
              <w:t>1</w:t>
            </w:r>
          </w:p>
        </w:tc>
      </w:tr>
      <w:tr w:rsidR="009A7198" w:rsidRPr="009A7198" w:rsidTr="00AC0A68">
        <w:trPr>
          <w:trHeight w:val="394"/>
        </w:trPr>
        <w:tc>
          <w:tcPr>
            <w:tcW w:w="1034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A7198" w:rsidRPr="009A7198" w:rsidRDefault="009A7198" w:rsidP="009A7198">
            <w:pPr>
              <w:jc w:val="center"/>
              <w:rPr>
                <w:rFonts w:ascii="Times New Roman" w:eastAsia="MS MinNew Roman" w:hAnsi="Times New Roman"/>
                <w:bCs/>
                <w:sz w:val="24"/>
                <w:szCs w:val="24"/>
              </w:rPr>
            </w:pPr>
            <w:r w:rsidRPr="009A7198">
              <w:rPr>
                <w:rFonts w:ascii="Times New Roman" w:eastAsia="Times New Roman" w:hAnsi="Times New Roman"/>
                <w:sz w:val="24"/>
                <w:szCs w:val="24"/>
              </w:rPr>
              <w:t xml:space="preserve">Максимальный процент застройки </w:t>
            </w:r>
            <w:r w:rsidRPr="009A719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</w:t>
            </w:r>
          </w:p>
        </w:tc>
      </w:tr>
      <w:tr w:rsidR="00AC0A68" w:rsidRPr="009A7198" w:rsidTr="00AC0A68">
        <w:trPr>
          <w:trHeight w:val="394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198" w:rsidRPr="009A7198" w:rsidRDefault="009A7198" w:rsidP="009A7198">
            <w:pPr>
              <w:numPr>
                <w:ilvl w:val="0"/>
                <w:numId w:val="1"/>
              </w:numPr>
              <w:ind w:left="360"/>
              <w:contextualSpacing/>
              <w:jc w:val="both"/>
              <w:rPr>
                <w:rFonts w:ascii="Times New Roman" w:eastAsia="MS MinNew Roman" w:hAnsi="Times New Roman"/>
                <w:bCs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198" w:rsidRPr="009A7198" w:rsidRDefault="009A7198" w:rsidP="009A7198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7198">
              <w:rPr>
                <w:rFonts w:ascii="Times New Roman" w:eastAsia="MS MinNew Roman" w:hAnsi="Times New Roman"/>
                <w:sz w:val="24"/>
                <w:szCs w:val="24"/>
              </w:rPr>
              <w:t>Максимальный процент застройки в границах земельного участка при застройке земельных участков для садоводства и дачного хозяйства, %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198" w:rsidRPr="009A7198" w:rsidRDefault="009A7198" w:rsidP="009A7198">
            <w:pPr>
              <w:jc w:val="center"/>
              <w:rPr>
                <w:rFonts w:ascii="Times New Roman" w:eastAsia="MS MinNew Roman" w:hAnsi="Times New Roman"/>
                <w:bCs/>
                <w:sz w:val="24"/>
                <w:szCs w:val="24"/>
              </w:rPr>
            </w:pPr>
            <w:r w:rsidRPr="009A7198">
              <w:rPr>
                <w:rFonts w:ascii="Times New Roman" w:eastAsia="MS Min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198" w:rsidRPr="009A7198" w:rsidRDefault="009A7198" w:rsidP="009A7198">
            <w:pPr>
              <w:jc w:val="center"/>
              <w:rPr>
                <w:rFonts w:ascii="Times New Roman" w:eastAsia="MS MinNew Roman" w:hAnsi="Times New Roman"/>
                <w:bCs/>
                <w:sz w:val="24"/>
                <w:szCs w:val="24"/>
              </w:rPr>
            </w:pPr>
            <w:r w:rsidRPr="009A7198">
              <w:rPr>
                <w:rFonts w:ascii="Times New Roman" w:eastAsia="MS Min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198" w:rsidRPr="009A7198" w:rsidRDefault="009A7198" w:rsidP="009A7198">
            <w:pPr>
              <w:jc w:val="center"/>
              <w:rPr>
                <w:rFonts w:ascii="Times New Roman" w:eastAsia="MS MinNew Roman" w:hAnsi="Times New Roman"/>
                <w:bCs/>
                <w:sz w:val="24"/>
                <w:szCs w:val="24"/>
              </w:rPr>
            </w:pPr>
            <w:r w:rsidRPr="009A7198">
              <w:rPr>
                <w:rFonts w:ascii="Times New Roman" w:eastAsia="MS Min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198" w:rsidRPr="009A7198" w:rsidRDefault="009A7198" w:rsidP="009A7198">
            <w:pPr>
              <w:jc w:val="center"/>
              <w:rPr>
                <w:rFonts w:ascii="Times New Roman" w:eastAsia="MS MinNew Roman" w:hAnsi="Times New Roman"/>
                <w:bCs/>
                <w:sz w:val="24"/>
                <w:szCs w:val="24"/>
              </w:rPr>
            </w:pPr>
            <w:r w:rsidRPr="009A7198">
              <w:rPr>
                <w:rFonts w:ascii="Times New Roman" w:eastAsia="MS Min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198" w:rsidRPr="009A7198" w:rsidRDefault="009A7198" w:rsidP="009A7198">
            <w:pPr>
              <w:jc w:val="center"/>
              <w:rPr>
                <w:rFonts w:ascii="Times New Roman" w:eastAsia="MS MinNew Roman" w:hAnsi="Times New Roman"/>
                <w:bCs/>
                <w:sz w:val="24"/>
                <w:szCs w:val="24"/>
              </w:rPr>
            </w:pPr>
            <w:r w:rsidRPr="009A7198">
              <w:rPr>
                <w:rFonts w:ascii="Times New Roman" w:eastAsia="MS Min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198" w:rsidRPr="009A7198" w:rsidRDefault="009A7198" w:rsidP="009A7198">
            <w:pPr>
              <w:jc w:val="center"/>
              <w:rPr>
                <w:rFonts w:ascii="Times New Roman" w:eastAsia="MS MinNew Roman" w:hAnsi="Times New Roman"/>
                <w:bCs/>
                <w:sz w:val="24"/>
                <w:szCs w:val="24"/>
              </w:rPr>
            </w:pPr>
            <w:r w:rsidRPr="009A7198">
              <w:rPr>
                <w:rFonts w:ascii="Times New Roman" w:eastAsia="MS MinNew Roman" w:hAnsi="Times New Roman"/>
                <w:bCs/>
                <w:sz w:val="24"/>
                <w:szCs w:val="24"/>
              </w:rPr>
              <w:t>-</w:t>
            </w:r>
          </w:p>
        </w:tc>
      </w:tr>
      <w:tr w:rsidR="00AC0A68" w:rsidRPr="009A7198" w:rsidTr="00AC0A68">
        <w:trPr>
          <w:trHeight w:val="394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198" w:rsidRPr="009A7198" w:rsidRDefault="009A7198" w:rsidP="009A7198">
            <w:pPr>
              <w:numPr>
                <w:ilvl w:val="0"/>
                <w:numId w:val="1"/>
              </w:numPr>
              <w:ind w:left="360"/>
              <w:contextualSpacing/>
              <w:jc w:val="both"/>
              <w:rPr>
                <w:rFonts w:ascii="Times New Roman" w:eastAsia="MS MinNew Roman" w:hAnsi="Times New Roman"/>
                <w:bCs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198" w:rsidRPr="009A7198" w:rsidRDefault="009A7198" w:rsidP="009A7198">
            <w:pPr>
              <w:jc w:val="both"/>
              <w:rPr>
                <w:rFonts w:ascii="Times New Roman" w:eastAsia="MS MinNew Roman" w:hAnsi="Times New Roman"/>
                <w:bCs/>
                <w:sz w:val="24"/>
                <w:szCs w:val="24"/>
              </w:rPr>
            </w:pPr>
            <w:r w:rsidRPr="009A7198">
              <w:rPr>
                <w:rFonts w:ascii="Times New Roman" w:eastAsia="MS MinNew Roman" w:hAnsi="Times New Roman"/>
                <w:bCs/>
                <w:sz w:val="24"/>
                <w:szCs w:val="24"/>
              </w:rPr>
              <w:t>Максимальный процент застройки в границах земельного участка при размещении производственных объектов, %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198" w:rsidRPr="009A7198" w:rsidRDefault="009A7198" w:rsidP="009A7198">
            <w:pPr>
              <w:jc w:val="center"/>
              <w:rPr>
                <w:rFonts w:ascii="Times New Roman" w:eastAsia="MS MinNew Roman" w:hAnsi="Times New Roman"/>
                <w:bCs/>
                <w:sz w:val="24"/>
                <w:szCs w:val="24"/>
              </w:rPr>
            </w:pPr>
            <w:r w:rsidRPr="009A7198">
              <w:rPr>
                <w:rFonts w:ascii="Times New Roman" w:eastAsia="MS Min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198" w:rsidRPr="009A7198" w:rsidRDefault="009A7198" w:rsidP="009A7198">
            <w:pPr>
              <w:jc w:val="center"/>
              <w:rPr>
                <w:rFonts w:ascii="Times New Roman" w:eastAsia="MS MinNew Roman" w:hAnsi="Times New Roman"/>
                <w:bCs/>
                <w:sz w:val="24"/>
                <w:szCs w:val="24"/>
              </w:rPr>
            </w:pPr>
            <w:r w:rsidRPr="009A7198">
              <w:rPr>
                <w:rFonts w:ascii="Times New Roman" w:eastAsia="MS MinNew Roman" w:hAnsi="Times New Roman"/>
                <w:bCs/>
                <w:sz w:val="24"/>
                <w:szCs w:val="24"/>
              </w:rPr>
              <w:t>80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198" w:rsidRPr="009A7198" w:rsidRDefault="009A7198" w:rsidP="009A7198">
            <w:pPr>
              <w:jc w:val="center"/>
              <w:rPr>
                <w:rFonts w:ascii="Times New Roman" w:eastAsia="MS MinNew Roman" w:hAnsi="Times New Roman"/>
                <w:bCs/>
                <w:sz w:val="24"/>
                <w:szCs w:val="24"/>
              </w:rPr>
            </w:pPr>
            <w:r w:rsidRPr="009A7198">
              <w:rPr>
                <w:rFonts w:ascii="Times New Roman" w:eastAsia="MS MinNew Roman" w:hAnsi="Times New Roman"/>
                <w:bCs/>
                <w:sz w:val="24"/>
                <w:szCs w:val="24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198" w:rsidRPr="009A7198" w:rsidRDefault="009A7198" w:rsidP="009A7198">
            <w:pPr>
              <w:jc w:val="center"/>
              <w:rPr>
                <w:rFonts w:ascii="Times New Roman" w:eastAsia="MS MinNew Roman" w:hAnsi="Times New Roman"/>
                <w:bCs/>
                <w:sz w:val="24"/>
                <w:szCs w:val="24"/>
              </w:rPr>
            </w:pPr>
            <w:r w:rsidRPr="009A7198">
              <w:rPr>
                <w:rFonts w:ascii="Times New Roman" w:eastAsia="MS MinNew Roman" w:hAnsi="Times New Roman"/>
                <w:bCs/>
                <w:sz w:val="24"/>
                <w:szCs w:val="24"/>
              </w:rPr>
              <w:t>80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198" w:rsidRPr="009A7198" w:rsidRDefault="009A7198" w:rsidP="009A7198">
            <w:pPr>
              <w:jc w:val="center"/>
              <w:rPr>
                <w:rFonts w:ascii="Times New Roman" w:eastAsia="MS MinNew Roman" w:hAnsi="Times New Roman"/>
                <w:bCs/>
                <w:sz w:val="24"/>
                <w:szCs w:val="24"/>
              </w:rPr>
            </w:pPr>
            <w:r w:rsidRPr="009A7198">
              <w:rPr>
                <w:rFonts w:ascii="Times New Roman" w:eastAsia="MS MinNew Roman" w:hAnsi="Times New Roman"/>
                <w:bCs/>
                <w:sz w:val="24"/>
                <w:szCs w:val="24"/>
              </w:rPr>
              <w:t>80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198" w:rsidRPr="009A7198" w:rsidRDefault="009A7198" w:rsidP="009A7198">
            <w:pPr>
              <w:jc w:val="center"/>
              <w:rPr>
                <w:rFonts w:ascii="Times New Roman" w:eastAsia="MS MinNew Roman" w:hAnsi="Times New Roman"/>
                <w:bCs/>
                <w:sz w:val="24"/>
                <w:szCs w:val="24"/>
              </w:rPr>
            </w:pPr>
            <w:r w:rsidRPr="009A7198">
              <w:rPr>
                <w:rFonts w:ascii="Times New Roman" w:eastAsia="MS MinNew Roman" w:hAnsi="Times New Roman"/>
                <w:bCs/>
                <w:sz w:val="24"/>
                <w:szCs w:val="24"/>
              </w:rPr>
              <w:t>80</w:t>
            </w:r>
          </w:p>
        </w:tc>
      </w:tr>
      <w:tr w:rsidR="00AC0A68" w:rsidRPr="009A7198" w:rsidTr="00AC0A68">
        <w:trPr>
          <w:trHeight w:val="394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198" w:rsidRPr="009A7198" w:rsidRDefault="009A7198" w:rsidP="009A7198">
            <w:pPr>
              <w:numPr>
                <w:ilvl w:val="0"/>
                <w:numId w:val="1"/>
              </w:numPr>
              <w:ind w:left="360"/>
              <w:contextualSpacing/>
              <w:jc w:val="both"/>
              <w:rPr>
                <w:rFonts w:ascii="Times New Roman" w:eastAsia="MS MinNew Roman" w:hAnsi="Times New Roman"/>
                <w:bCs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198" w:rsidRPr="009A7198" w:rsidRDefault="009A7198" w:rsidP="009A7198">
            <w:pPr>
              <w:jc w:val="both"/>
              <w:rPr>
                <w:rFonts w:ascii="Times New Roman" w:eastAsia="MS MinNew Roman" w:hAnsi="Times New Roman"/>
                <w:bCs/>
                <w:sz w:val="24"/>
                <w:szCs w:val="24"/>
              </w:rPr>
            </w:pPr>
            <w:r w:rsidRPr="009A7198">
              <w:rPr>
                <w:rFonts w:ascii="Times New Roman" w:eastAsia="MS MinNew Roman" w:hAnsi="Times New Roman"/>
                <w:bCs/>
                <w:sz w:val="24"/>
                <w:szCs w:val="24"/>
              </w:rPr>
              <w:t xml:space="preserve">Максимальный процент застройки в границах </w:t>
            </w:r>
            <w:r w:rsidRPr="009A7198">
              <w:rPr>
                <w:rFonts w:ascii="Times New Roman" w:eastAsia="MS MinNew Roman" w:hAnsi="Times New Roman"/>
                <w:bCs/>
                <w:sz w:val="24"/>
                <w:szCs w:val="24"/>
              </w:rPr>
              <w:lastRenderedPageBreak/>
              <w:t>земельного участка при размещении коммунально-складских объектов, %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198" w:rsidRPr="009A7198" w:rsidRDefault="009A7198" w:rsidP="009A7198">
            <w:pPr>
              <w:jc w:val="center"/>
              <w:rPr>
                <w:rFonts w:ascii="Times New Roman" w:eastAsia="MS MinNew Roman" w:hAnsi="Times New Roman"/>
                <w:bCs/>
                <w:sz w:val="24"/>
                <w:szCs w:val="24"/>
              </w:rPr>
            </w:pPr>
            <w:r w:rsidRPr="009A7198">
              <w:rPr>
                <w:rFonts w:ascii="Times New Roman" w:eastAsia="MS MinNew Roman" w:hAnsi="Times New Roman"/>
                <w:bCs/>
                <w:sz w:val="24"/>
                <w:szCs w:val="24"/>
              </w:rPr>
              <w:lastRenderedPageBreak/>
              <w:t>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198" w:rsidRPr="009A7198" w:rsidRDefault="009A7198" w:rsidP="009A7198">
            <w:pPr>
              <w:jc w:val="center"/>
              <w:rPr>
                <w:rFonts w:ascii="Times New Roman" w:eastAsia="MS MinNew Roman" w:hAnsi="Times New Roman"/>
                <w:bCs/>
                <w:sz w:val="24"/>
                <w:szCs w:val="24"/>
              </w:rPr>
            </w:pPr>
            <w:r w:rsidRPr="009A7198">
              <w:rPr>
                <w:rFonts w:ascii="Times New Roman" w:eastAsia="MS MinNew Roman" w:hAnsi="Times New Roman"/>
                <w:bCs/>
                <w:sz w:val="24"/>
                <w:szCs w:val="24"/>
              </w:rPr>
              <w:t>60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198" w:rsidRPr="009A7198" w:rsidRDefault="009A7198" w:rsidP="009A7198">
            <w:pPr>
              <w:jc w:val="center"/>
              <w:rPr>
                <w:rFonts w:ascii="Times New Roman" w:eastAsia="MS MinNew Roman" w:hAnsi="Times New Roman"/>
                <w:bCs/>
                <w:sz w:val="24"/>
                <w:szCs w:val="24"/>
              </w:rPr>
            </w:pPr>
            <w:r w:rsidRPr="009A7198">
              <w:rPr>
                <w:rFonts w:ascii="Times New Roman" w:eastAsia="MS MinNew Roman" w:hAnsi="Times New Roman"/>
                <w:bCs/>
                <w:sz w:val="24"/>
                <w:szCs w:val="24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198" w:rsidRPr="009A7198" w:rsidRDefault="009A7198" w:rsidP="009A7198">
            <w:pPr>
              <w:jc w:val="center"/>
              <w:rPr>
                <w:rFonts w:ascii="Times New Roman" w:eastAsia="MS MinNew Roman" w:hAnsi="Times New Roman"/>
                <w:bCs/>
                <w:sz w:val="24"/>
                <w:szCs w:val="24"/>
              </w:rPr>
            </w:pPr>
            <w:r w:rsidRPr="009A7198">
              <w:rPr>
                <w:rFonts w:ascii="Times New Roman" w:eastAsia="MS MinNew Roman" w:hAnsi="Times New Roman"/>
                <w:bCs/>
                <w:sz w:val="24"/>
                <w:szCs w:val="24"/>
              </w:rPr>
              <w:t>60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198" w:rsidRPr="009A7198" w:rsidRDefault="009A7198" w:rsidP="009A7198">
            <w:pPr>
              <w:jc w:val="center"/>
              <w:rPr>
                <w:rFonts w:ascii="Times New Roman" w:eastAsia="MS MinNew Roman" w:hAnsi="Times New Roman"/>
                <w:bCs/>
                <w:sz w:val="24"/>
                <w:szCs w:val="24"/>
              </w:rPr>
            </w:pPr>
            <w:r w:rsidRPr="009A7198">
              <w:rPr>
                <w:rFonts w:ascii="Times New Roman" w:eastAsia="MS MinNew Roman" w:hAnsi="Times New Roman"/>
                <w:bCs/>
                <w:sz w:val="24"/>
                <w:szCs w:val="24"/>
              </w:rPr>
              <w:t>60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198" w:rsidRPr="009A7198" w:rsidRDefault="009A7198" w:rsidP="009A7198">
            <w:pPr>
              <w:jc w:val="center"/>
              <w:rPr>
                <w:rFonts w:ascii="Times New Roman" w:eastAsia="MS MinNew Roman" w:hAnsi="Times New Roman"/>
                <w:bCs/>
                <w:sz w:val="24"/>
                <w:szCs w:val="24"/>
              </w:rPr>
            </w:pPr>
            <w:r w:rsidRPr="009A7198">
              <w:rPr>
                <w:rFonts w:ascii="Times New Roman" w:eastAsia="MS MinNew Roman" w:hAnsi="Times New Roman"/>
                <w:bCs/>
                <w:sz w:val="24"/>
                <w:szCs w:val="24"/>
              </w:rPr>
              <w:t>60</w:t>
            </w:r>
          </w:p>
        </w:tc>
      </w:tr>
      <w:tr w:rsidR="00AC0A68" w:rsidRPr="009A7198" w:rsidTr="00AC0A68">
        <w:trPr>
          <w:trHeight w:val="394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198" w:rsidRPr="009A7198" w:rsidRDefault="009A7198" w:rsidP="009A7198">
            <w:pPr>
              <w:numPr>
                <w:ilvl w:val="0"/>
                <w:numId w:val="1"/>
              </w:numPr>
              <w:ind w:left="360"/>
              <w:contextualSpacing/>
              <w:jc w:val="both"/>
              <w:rPr>
                <w:rFonts w:ascii="Times New Roman" w:eastAsia="MS MinNew Roman" w:hAnsi="Times New Roman"/>
                <w:bCs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198" w:rsidRPr="009A7198" w:rsidRDefault="009A7198" w:rsidP="009A7198">
            <w:pPr>
              <w:jc w:val="both"/>
              <w:rPr>
                <w:rFonts w:ascii="Times New Roman" w:eastAsia="MS MinNew Roman" w:hAnsi="Times New Roman"/>
                <w:bCs/>
                <w:sz w:val="24"/>
                <w:szCs w:val="24"/>
              </w:rPr>
            </w:pPr>
            <w:r w:rsidRPr="009A7198">
              <w:rPr>
                <w:rFonts w:ascii="Times New Roman" w:eastAsia="MS MinNew Roman" w:hAnsi="Times New Roman"/>
                <w:bCs/>
                <w:sz w:val="24"/>
                <w:szCs w:val="24"/>
              </w:rPr>
              <w:t>Максимальный процент застройки в границах земельного участка при размещении иных объектов, за исключением случаев,  указанных в пунктах 5-7 настоящей таблицы, %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198" w:rsidRPr="009A7198" w:rsidRDefault="009A7198" w:rsidP="009A7198">
            <w:pPr>
              <w:jc w:val="center"/>
              <w:rPr>
                <w:rFonts w:ascii="Times New Roman" w:eastAsia="MS MinNew Roman" w:hAnsi="Times New Roman"/>
                <w:bCs/>
                <w:sz w:val="24"/>
                <w:szCs w:val="24"/>
              </w:rPr>
            </w:pPr>
            <w:r w:rsidRPr="009A7198">
              <w:rPr>
                <w:rFonts w:ascii="Times New Roman" w:eastAsia="MS Min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198" w:rsidRPr="009A7198" w:rsidRDefault="009A7198" w:rsidP="009A7198">
            <w:pPr>
              <w:jc w:val="center"/>
              <w:rPr>
                <w:rFonts w:ascii="Times New Roman" w:eastAsia="MS MinNew Roman" w:hAnsi="Times New Roman"/>
                <w:bCs/>
                <w:sz w:val="24"/>
                <w:szCs w:val="24"/>
              </w:rPr>
            </w:pPr>
            <w:r w:rsidRPr="009A7198">
              <w:rPr>
                <w:rFonts w:ascii="Times New Roman" w:eastAsia="MS Min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198" w:rsidRPr="009A7198" w:rsidRDefault="009A7198" w:rsidP="009A7198">
            <w:pPr>
              <w:jc w:val="center"/>
              <w:rPr>
                <w:rFonts w:ascii="Times New Roman" w:eastAsia="MS MinNew Roman" w:hAnsi="Times New Roman"/>
                <w:bCs/>
                <w:sz w:val="24"/>
                <w:szCs w:val="24"/>
              </w:rPr>
            </w:pPr>
            <w:r w:rsidRPr="009A7198">
              <w:rPr>
                <w:rFonts w:ascii="Times New Roman" w:eastAsia="MS Min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198" w:rsidRPr="009A7198" w:rsidRDefault="009A7198" w:rsidP="009A7198">
            <w:pPr>
              <w:jc w:val="center"/>
              <w:rPr>
                <w:rFonts w:ascii="Times New Roman" w:eastAsia="MS MinNew Roman" w:hAnsi="Times New Roman"/>
                <w:bCs/>
                <w:sz w:val="24"/>
                <w:szCs w:val="24"/>
              </w:rPr>
            </w:pPr>
            <w:r w:rsidRPr="009A7198">
              <w:rPr>
                <w:rFonts w:ascii="Times New Roman" w:eastAsia="MS Min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198" w:rsidRPr="009A7198" w:rsidRDefault="009A7198" w:rsidP="009A7198">
            <w:pPr>
              <w:jc w:val="center"/>
              <w:rPr>
                <w:rFonts w:ascii="Times New Roman" w:eastAsia="MS MinNew Roman" w:hAnsi="Times New Roman"/>
                <w:bCs/>
                <w:sz w:val="24"/>
                <w:szCs w:val="24"/>
              </w:rPr>
            </w:pPr>
            <w:r w:rsidRPr="009A7198">
              <w:rPr>
                <w:rFonts w:ascii="Times New Roman" w:eastAsia="MS Min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198" w:rsidRPr="009A7198" w:rsidRDefault="009A7198" w:rsidP="009A7198">
            <w:pPr>
              <w:jc w:val="center"/>
              <w:rPr>
                <w:rFonts w:ascii="Times New Roman" w:eastAsia="MS MinNew Roman" w:hAnsi="Times New Roman"/>
                <w:bCs/>
                <w:sz w:val="24"/>
                <w:szCs w:val="24"/>
              </w:rPr>
            </w:pPr>
            <w:r w:rsidRPr="009A7198">
              <w:rPr>
                <w:rFonts w:ascii="Times New Roman" w:eastAsia="MS MinNew Roman" w:hAnsi="Times New Roman"/>
                <w:bCs/>
                <w:sz w:val="24"/>
                <w:szCs w:val="24"/>
              </w:rPr>
              <w:t>-</w:t>
            </w:r>
          </w:p>
        </w:tc>
      </w:tr>
      <w:tr w:rsidR="009A7198" w:rsidRPr="009A7198" w:rsidTr="00AC0A68">
        <w:trPr>
          <w:trHeight w:val="394"/>
        </w:trPr>
        <w:tc>
          <w:tcPr>
            <w:tcW w:w="1034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A7198" w:rsidRPr="009A7198" w:rsidRDefault="009A7198" w:rsidP="009A7198">
            <w:pPr>
              <w:rPr>
                <w:rFonts w:ascii="Times New Roman" w:eastAsia="MS MinNew Roman" w:hAnsi="Times New Roman"/>
                <w:bCs/>
                <w:sz w:val="24"/>
                <w:szCs w:val="24"/>
              </w:rPr>
            </w:pPr>
            <w:r w:rsidRPr="009A7198">
              <w:rPr>
                <w:rFonts w:ascii="Times New Roman" w:eastAsia="Times New Roman" w:hAnsi="Times New Roman"/>
                <w:sz w:val="24"/>
                <w:szCs w:val="24"/>
              </w:rPr>
              <w:t>Иные показатели</w:t>
            </w:r>
          </w:p>
        </w:tc>
      </w:tr>
      <w:tr w:rsidR="00AC0A68" w:rsidRPr="009A7198" w:rsidTr="00AC0A68">
        <w:trPr>
          <w:trHeight w:val="394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198" w:rsidRPr="009A7198" w:rsidRDefault="009A7198" w:rsidP="009A7198">
            <w:pPr>
              <w:numPr>
                <w:ilvl w:val="0"/>
                <w:numId w:val="1"/>
              </w:numPr>
              <w:ind w:left="360"/>
              <w:contextualSpacing/>
              <w:jc w:val="both"/>
              <w:rPr>
                <w:rFonts w:ascii="Times New Roman" w:eastAsia="MS MinNew Roman" w:hAnsi="Times New Roman"/>
                <w:bCs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198" w:rsidRPr="009A7198" w:rsidRDefault="009A7198" w:rsidP="009A7198">
            <w:pPr>
              <w:jc w:val="both"/>
              <w:rPr>
                <w:rFonts w:ascii="Times New Roman" w:eastAsia="MS MinNew Roman" w:hAnsi="Times New Roman"/>
                <w:bCs/>
                <w:sz w:val="24"/>
                <w:szCs w:val="24"/>
              </w:rPr>
            </w:pPr>
            <w:r w:rsidRPr="009A7198">
              <w:rPr>
                <w:rFonts w:ascii="Times New Roman" w:eastAsia="MS MinNew Roman" w:hAnsi="Times New Roman"/>
                <w:bCs/>
                <w:sz w:val="24"/>
                <w:szCs w:val="24"/>
              </w:rPr>
              <w:t xml:space="preserve">Максимальный размер санитарно-защитной зоны, </w:t>
            </w:r>
            <w:proofErr w:type="gramStart"/>
            <w:r w:rsidRPr="009A7198">
              <w:rPr>
                <w:rFonts w:ascii="Times New Roman" w:eastAsia="MS MinNew Roman" w:hAnsi="Times New Roman"/>
                <w:bCs/>
                <w:sz w:val="24"/>
                <w:szCs w:val="24"/>
              </w:rPr>
              <w:t>м</w:t>
            </w:r>
            <w:proofErr w:type="gramEnd"/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198" w:rsidRPr="009A7198" w:rsidRDefault="009A7198" w:rsidP="009A7198">
            <w:pPr>
              <w:jc w:val="center"/>
              <w:rPr>
                <w:rFonts w:ascii="Times New Roman" w:eastAsia="MS MinNew Roman" w:hAnsi="Times New Roman"/>
                <w:bCs/>
                <w:sz w:val="24"/>
                <w:szCs w:val="24"/>
              </w:rPr>
            </w:pPr>
            <w:r w:rsidRPr="009A7198">
              <w:rPr>
                <w:rFonts w:ascii="Times New Roman" w:eastAsia="MS Min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198" w:rsidRPr="009A7198" w:rsidRDefault="009A7198" w:rsidP="009A7198">
            <w:pPr>
              <w:jc w:val="center"/>
              <w:rPr>
                <w:rFonts w:ascii="Times New Roman" w:eastAsia="MS MinNew Roman" w:hAnsi="Times New Roman"/>
                <w:bCs/>
                <w:sz w:val="24"/>
                <w:szCs w:val="24"/>
              </w:rPr>
            </w:pPr>
            <w:r w:rsidRPr="009A7198">
              <w:rPr>
                <w:rFonts w:ascii="Times New Roman" w:eastAsia="MS Min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198" w:rsidRPr="009A7198" w:rsidRDefault="009A7198" w:rsidP="009A7198">
            <w:pPr>
              <w:jc w:val="center"/>
              <w:rPr>
                <w:rFonts w:ascii="Times New Roman" w:eastAsia="MS MinNew Roman" w:hAnsi="Times New Roman"/>
                <w:bCs/>
                <w:sz w:val="24"/>
                <w:szCs w:val="24"/>
              </w:rPr>
            </w:pPr>
            <w:r w:rsidRPr="009A7198">
              <w:rPr>
                <w:rFonts w:ascii="Times New Roman" w:eastAsia="MS MinNew Roman" w:hAnsi="Times New Roman"/>
                <w:bCs/>
                <w:sz w:val="24"/>
                <w:szCs w:val="24"/>
              </w:rPr>
              <w:t>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198" w:rsidRPr="009A7198" w:rsidRDefault="009A7198" w:rsidP="009A7198">
            <w:pPr>
              <w:jc w:val="center"/>
              <w:rPr>
                <w:rFonts w:ascii="Times New Roman" w:eastAsia="MS MinNew Roman" w:hAnsi="Times New Roman"/>
                <w:bCs/>
                <w:sz w:val="24"/>
                <w:szCs w:val="24"/>
              </w:rPr>
            </w:pPr>
            <w:r w:rsidRPr="009A7198">
              <w:rPr>
                <w:rFonts w:ascii="Times New Roman" w:eastAsia="MS MinNew Roman" w:hAnsi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198" w:rsidRPr="009A7198" w:rsidRDefault="009A7198" w:rsidP="009A7198">
            <w:pPr>
              <w:jc w:val="center"/>
              <w:rPr>
                <w:rFonts w:ascii="Times New Roman" w:eastAsia="MS MinNew Roman" w:hAnsi="Times New Roman"/>
                <w:bCs/>
                <w:sz w:val="24"/>
                <w:szCs w:val="24"/>
              </w:rPr>
            </w:pPr>
            <w:r w:rsidRPr="009A7198">
              <w:rPr>
                <w:rFonts w:ascii="Times New Roman" w:eastAsia="MS MinNew Roman" w:hAnsi="Times New Roman"/>
                <w:bCs/>
                <w:sz w:val="24"/>
                <w:szCs w:val="24"/>
              </w:rPr>
              <w:t>50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198" w:rsidRPr="009A7198" w:rsidRDefault="009A7198" w:rsidP="009A7198">
            <w:pPr>
              <w:jc w:val="center"/>
              <w:rPr>
                <w:rFonts w:ascii="Times New Roman" w:eastAsia="MS MinNew Roman" w:hAnsi="Times New Roman"/>
                <w:bCs/>
                <w:sz w:val="24"/>
                <w:szCs w:val="24"/>
              </w:rPr>
            </w:pPr>
            <w:r w:rsidRPr="009A7198">
              <w:rPr>
                <w:rFonts w:ascii="Times New Roman" w:eastAsia="MS MinNew Roman" w:hAnsi="Times New Roman"/>
                <w:bCs/>
                <w:sz w:val="24"/>
                <w:szCs w:val="24"/>
              </w:rPr>
              <w:t>0</w:t>
            </w:r>
          </w:p>
        </w:tc>
      </w:tr>
      <w:tr w:rsidR="00AC0A68" w:rsidRPr="009A7198" w:rsidTr="00AC0A68">
        <w:trPr>
          <w:trHeight w:val="394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198" w:rsidRPr="009A7198" w:rsidRDefault="009A7198" w:rsidP="009A7198">
            <w:pPr>
              <w:numPr>
                <w:ilvl w:val="0"/>
                <w:numId w:val="1"/>
              </w:numPr>
              <w:ind w:left="360"/>
              <w:contextualSpacing/>
              <w:jc w:val="both"/>
              <w:rPr>
                <w:rFonts w:ascii="Times New Roman" w:eastAsia="MS MinNew Roman" w:hAnsi="Times New Roman"/>
                <w:bCs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198" w:rsidRPr="009A7198" w:rsidRDefault="009A7198" w:rsidP="009A7198">
            <w:pPr>
              <w:jc w:val="both"/>
              <w:rPr>
                <w:rFonts w:ascii="Times New Roman" w:eastAsia="MS MinNew Roman" w:hAnsi="Times New Roman"/>
                <w:bCs/>
                <w:sz w:val="24"/>
                <w:szCs w:val="24"/>
              </w:rPr>
            </w:pPr>
            <w:r w:rsidRPr="009A7198">
              <w:rPr>
                <w:rFonts w:ascii="Times New Roman" w:eastAsia="MS MinNew Roman" w:hAnsi="Times New Roman"/>
                <w:bCs/>
                <w:sz w:val="24"/>
                <w:szCs w:val="24"/>
              </w:rPr>
              <w:t xml:space="preserve">Максимальная высота капитальных ограждений земельных участков, </w:t>
            </w:r>
            <w:proofErr w:type="gramStart"/>
            <w:r w:rsidRPr="009A7198">
              <w:rPr>
                <w:rFonts w:ascii="Times New Roman" w:eastAsia="MS MinNew Roman" w:hAnsi="Times New Roman"/>
                <w:bCs/>
                <w:sz w:val="24"/>
                <w:szCs w:val="24"/>
              </w:rPr>
              <w:t>м</w:t>
            </w:r>
            <w:proofErr w:type="gramEnd"/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198" w:rsidRPr="009A7198" w:rsidRDefault="009A7198" w:rsidP="009A7198">
            <w:pPr>
              <w:jc w:val="center"/>
              <w:rPr>
                <w:rFonts w:ascii="Times New Roman" w:eastAsia="MS MinNew Roman" w:hAnsi="Times New Roman"/>
                <w:bCs/>
                <w:sz w:val="24"/>
                <w:szCs w:val="24"/>
              </w:rPr>
            </w:pPr>
            <w:r w:rsidRPr="009A7198">
              <w:rPr>
                <w:rFonts w:ascii="Times New Roman" w:eastAsia="MS Min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198" w:rsidRPr="009A7198" w:rsidRDefault="009A7198" w:rsidP="009A7198">
            <w:pPr>
              <w:jc w:val="center"/>
              <w:rPr>
                <w:rFonts w:ascii="Times New Roman" w:eastAsia="MS MinNew Roman" w:hAnsi="Times New Roman"/>
                <w:bCs/>
                <w:sz w:val="24"/>
                <w:szCs w:val="24"/>
              </w:rPr>
            </w:pPr>
            <w:r w:rsidRPr="009A7198">
              <w:rPr>
                <w:rFonts w:ascii="Times New Roman" w:eastAsia="MS Min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198" w:rsidRPr="009A7198" w:rsidRDefault="009A7198" w:rsidP="009A7198">
            <w:pPr>
              <w:jc w:val="center"/>
              <w:rPr>
                <w:rFonts w:ascii="Times New Roman" w:eastAsia="MS MinNew Roman" w:hAnsi="Times New Roman"/>
                <w:bCs/>
                <w:sz w:val="24"/>
                <w:szCs w:val="24"/>
              </w:rPr>
            </w:pPr>
            <w:r w:rsidRPr="009A7198">
              <w:rPr>
                <w:rFonts w:ascii="Times New Roman" w:eastAsia="MS Min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198" w:rsidRPr="009A7198" w:rsidRDefault="009A7198" w:rsidP="009A7198">
            <w:pPr>
              <w:jc w:val="center"/>
              <w:rPr>
                <w:rFonts w:ascii="Times New Roman" w:eastAsia="MS MinNew Roman" w:hAnsi="Times New Roman"/>
                <w:bCs/>
                <w:sz w:val="24"/>
                <w:szCs w:val="24"/>
              </w:rPr>
            </w:pPr>
            <w:r w:rsidRPr="009A7198">
              <w:rPr>
                <w:rFonts w:ascii="Times New Roman" w:eastAsia="MS Min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198" w:rsidRPr="009A7198" w:rsidRDefault="009A7198" w:rsidP="009A7198">
            <w:pPr>
              <w:jc w:val="center"/>
              <w:rPr>
                <w:rFonts w:ascii="Times New Roman" w:eastAsia="MS MinNew Roman" w:hAnsi="Times New Roman"/>
                <w:bCs/>
                <w:sz w:val="24"/>
                <w:szCs w:val="24"/>
              </w:rPr>
            </w:pPr>
            <w:r w:rsidRPr="009A7198">
              <w:rPr>
                <w:rFonts w:ascii="Times New Roman" w:eastAsia="MS Min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198" w:rsidRPr="009A7198" w:rsidRDefault="009A7198" w:rsidP="009A7198">
            <w:pPr>
              <w:jc w:val="center"/>
              <w:rPr>
                <w:rFonts w:ascii="Times New Roman" w:eastAsia="MS MinNew Roman" w:hAnsi="Times New Roman"/>
                <w:bCs/>
                <w:sz w:val="24"/>
                <w:szCs w:val="24"/>
              </w:rPr>
            </w:pPr>
            <w:r w:rsidRPr="009A7198">
              <w:rPr>
                <w:rFonts w:ascii="Times New Roman" w:eastAsia="MS MinNew Roman" w:hAnsi="Times New Roman"/>
                <w:bCs/>
                <w:sz w:val="24"/>
                <w:szCs w:val="24"/>
              </w:rPr>
              <w:t>2</w:t>
            </w:r>
          </w:p>
        </w:tc>
      </w:tr>
    </w:tbl>
    <w:p w:rsidR="009A7198" w:rsidRPr="009A7198" w:rsidRDefault="009A7198" w:rsidP="009A7198">
      <w:pPr>
        <w:spacing w:after="0" w:line="240" w:lineRule="auto"/>
        <w:ind w:firstLine="700"/>
        <w:jc w:val="both"/>
        <w:rPr>
          <w:rFonts w:ascii="Times New Roman" w:eastAsia="MS Mincho" w:hAnsi="Times New Roman" w:cs="Times New Roman"/>
          <w:b/>
          <w:sz w:val="28"/>
          <w:szCs w:val="28"/>
          <w:lang w:eastAsia="ru-RU"/>
        </w:rPr>
      </w:pPr>
    </w:p>
    <w:p w:rsidR="009A7198" w:rsidRPr="009A7198" w:rsidRDefault="009A7198" w:rsidP="00AC0A68">
      <w:pPr>
        <w:spacing w:after="0" w:line="240" w:lineRule="auto"/>
        <w:ind w:left="-709" w:firstLine="700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9A7198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Примечание: </w:t>
      </w:r>
    </w:p>
    <w:p w:rsidR="009A7198" w:rsidRPr="009A7198" w:rsidRDefault="009A7198" w:rsidP="00AC0A68">
      <w:pPr>
        <w:spacing w:after="0" w:line="240" w:lineRule="auto"/>
        <w:ind w:left="-709" w:firstLine="70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1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Минимальная площадь земельного участка для зоны </w:t>
      </w:r>
      <w:proofErr w:type="spellStart"/>
      <w:r w:rsidRPr="009A7198">
        <w:rPr>
          <w:rFonts w:ascii="Times New Roman" w:eastAsia="Times New Roman" w:hAnsi="Times New Roman" w:cs="Times New Roman"/>
          <w:sz w:val="28"/>
          <w:szCs w:val="28"/>
          <w:lang w:eastAsia="ru-RU"/>
        </w:rPr>
        <w:t>Сх</w:t>
      </w:r>
      <w:proofErr w:type="gramStart"/>
      <w:r w:rsidRPr="009A7198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proofErr w:type="spellEnd"/>
      <w:proofErr w:type="gramEnd"/>
      <w:r w:rsidRPr="009A71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«Зона сельскохозяйственных угодий» устанавливается для соответствующих территориальных зон, расположенных в границах населенного пункта.».</w:t>
      </w:r>
    </w:p>
    <w:p w:rsidR="009A7198" w:rsidRPr="009A7198" w:rsidRDefault="009A7198" w:rsidP="00AC0A68">
      <w:pPr>
        <w:spacing w:after="0" w:line="240" w:lineRule="auto"/>
        <w:ind w:left="-709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:rsidR="009A7198" w:rsidRPr="009A7198" w:rsidRDefault="009A7198" w:rsidP="00AC0A68">
      <w:pPr>
        <w:spacing w:after="0" w:line="240" w:lineRule="auto"/>
        <w:ind w:left="-709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9A7198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           </w:t>
      </w:r>
    </w:p>
    <w:p w:rsidR="009A7198" w:rsidRPr="009A7198" w:rsidRDefault="009A7198" w:rsidP="00AC0A68">
      <w:pPr>
        <w:spacing w:after="0" w:line="240" w:lineRule="auto"/>
        <w:ind w:left="-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29AD" w:rsidRPr="009A7198" w:rsidRDefault="00F829AD" w:rsidP="009A7198">
      <w:pPr>
        <w:tabs>
          <w:tab w:val="left" w:pos="1350"/>
        </w:tabs>
      </w:pPr>
    </w:p>
    <w:sectPr w:rsidR="00F829AD" w:rsidRPr="009A7198" w:rsidSect="006A52D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MinNew Roman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190F1A"/>
    <w:multiLevelType w:val="hybridMultilevel"/>
    <w:tmpl w:val="D51893D4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15F1"/>
    <w:rsid w:val="000008E1"/>
    <w:rsid w:val="00003778"/>
    <w:rsid w:val="00004412"/>
    <w:rsid w:val="00012C8D"/>
    <w:rsid w:val="00012F0A"/>
    <w:rsid w:val="000207A8"/>
    <w:rsid w:val="000241CA"/>
    <w:rsid w:val="00027A2E"/>
    <w:rsid w:val="00033B70"/>
    <w:rsid w:val="00036388"/>
    <w:rsid w:val="0008413E"/>
    <w:rsid w:val="0008568E"/>
    <w:rsid w:val="000869AC"/>
    <w:rsid w:val="00086EF2"/>
    <w:rsid w:val="000900E7"/>
    <w:rsid w:val="00093F30"/>
    <w:rsid w:val="000A6D98"/>
    <w:rsid w:val="000B24C7"/>
    <w:rsid w:val="000B3EA3"/>
    <w:rsid w:val="000B524A"/>
    <w:rsid w:val="000D1922"/>
    <w:rsid w:val="000E22FB"/>
    <w:rsid w:val="000F465C"/>
    <w:rsid w:val="001005CA"/>
    <w:rsid w:val="00100E7F"/>
    <w:rsid w:val="001014B9"/>
    <w:rsid w:val="00120D16"/>
    <w:rsid w:val="00124BBA"/>
    <w:rsid w:val="00124FDE"/>
    <w:rsid w:val="0013089E"/>
    <w:rsid w:val="001405E9"/>
    <w:rsid w:val="0014153C"/>
    <w:rsid w:val="0014552A"/>
    <w:rsid w:val="0014571C"/>
    <w:rsid w:val="00146315"/>
    <w:rsid w:val="001472C6"/>
    <w:rsid w:val="0015004A"/>
    <w:rsid w:val="001541FC"/>
    <w:rsid w:val="0016586D"/>
    <w:rsid w:val="0017241A"/>
    <w:rsid w:val="0017253E"/>
    <w:rsid w:val="0017294F"/>
    <w:rsid w:val="00174835"/>
    <w:rsid w:val="0017554D"/>
    <w:rsid w:val="001769C4"/>
    <w:rsid w:val="001845F5"/>
    <w:rsid w:val="0019477A"/>
    <w:rsid w:val="00194A51"/>
    <w:rsid w:val="001A4EA5"/>
    <w:rsid w:val="001A55F0"/>
    <w:rsid w:val="001B1A6F"/>
    <w:rsid w:val="001B3822"/>
    <w:rsid w:val="001C34A2"/>
    <w:rsid w:val="001D03EE"/>
    <w:rsid w:val="001D62FF"/>
    <w:rsid w:val="001D7E1C"/>
    <w:rsid w:val="001F0E43"/>
    <w:rsid w:val="001F2BC0"/>
    <w:rsid w:val="001F5532"/>
    <w:rsid w:val="001F6AF8"/>
    <w:rsid w:val="00200AD4"/>
    <w:rsid w:val="00200E72"/>
    <w:rsid w:val="00202862"/>
    <w:rsid w:val="00206840"/>
    <w:rsid w:val="00213AB4"/>
    <w:rsid w:val="002301C8"/>
    <w:rsid w:val="002463EE"/>
    <w:rsid w:val="002509EB"/>
    <w:rsid w:val="00252088"/>
    <w:rsid w:val="00252473"/>
    <w:rsid w:val="00254B4A"/>
    <w:rsid w:val="0026118C"/>
    <w:rsid w:val="0026247C"/>
    <w:rsid w:val="00262975"/>
    <w:rsid w:val="00266757"/>
    <w:rsid w:val="002739EA"/>
    <w:rsid w:val="002820A9"/>
    <w:rsid w:val="002826CE"/>
    <w:rsid w:val="00286A1D"/>
    <w:rsid w:val="00287B4D"/>
    <w:rsid w:val="00290D9B"/>
    <w:rsid w:val="00291BD4"/>
    <w:rsid w:val="002955FC"/>
    <w:rsid w:val="002A27D3"/>
    <w:rsid w:val="002A7CD2"/>
    <w:rsid w:val="002B2363"/>
    <w:rsid w:val="002B244C"/>
    <w:rsid w:val="002B3CB0"/>
    <w:rsid w:val="002B58ED"/>
    <w:rsid w:val="002C4D70"/>
    <w:rsid w:val="002C4EC2"/>
    <w:rsid w:val="002C6202"/>
    <w:rsid w:val="002D13E0"/>
    <w:rsid w:val="002D2B49"/>
    <w:rsid w:val="002D4B6C"/>
    <w:rsid w:val="002D68D7"/>
    <w:rsid w:val="002E3868"/>
    <w:rsid w:val="002E6ACA"/>
    <w:rsid w:val="002F0CCE"/>
    <w:rsid w:val="002F60A7"/>
    <w:rsid w:val="003022A4"/>
    <w:rsid w:val="0030463A"/>
    <w:rsid w:val="00307E6D"/>
    <w:rsid w:val="00310399"/>
    <w:rsid w:val="003117E0"/>
    <w:rsid w:val="00314829"/>
    <w:rsid w:val="00314AF4"/>
    <w:rsid w:val="00316BCC"/>
    <w:rsid w:val="003230ED"/>
    <w:rsid w:val="00325128"/>
    <w:rsid w:val="00326E52"/>
    <w:rsid w:val="00330444"/>
    <w:rsid w:val="00337DCC"/>
    <w:rsid w:val="00340114"/>
    <w:rsid w:val="00340890"/>
    <w:rsid w:val="00342F73"/>
    <w:rsid w:val="003455D8"/>
    <w:rsid w:val="00353BB7"/>
    <w:rsid w:val="00365F08"/>
    <w:rsid w:val="00366280"/>
    <w:rsid w:val="003729E6"/>
    <w:rsid w:val="003742F3"/>
    <w:rsid w:val="00375BDE"/>
    <w:rsid w:val="00377CB3"/>
    <w:rsid w:val="00385305"/>
    <w:rsid w:val="00391744"/>
    <w:rsid w:val="003924A0"/>
    <w:rsid w:val="00392DD0"/>
    <w:rsid w:val="003A025C"/>
    <w:rsid w:val="003B0AFC"/>
    <w:rsid w:val="003B20BC"/>
    <w:rsid w:val="003C6BCE"/>
    <w:rsid w:val="003C771B"/>
    <w:rsid w:val="003D182D"/>
    <w:rsid w:val="003D5A75"/>
    <w:rsid w:val="003E7109"/>
    <w:rsid w:val="003F1670"/>
    <w:rsid w:val="003F3458"/>
    <w:rsid w:val="003F3BB1"/>
    <w:rsid w:val="003F6C75"/>
    <w:rsid w:val="003F6F3F"/>
    <w:rsid w:val="003F75DD"/>
    <w:rsid w:val="00403DBD"/>
    <w:rsid w:val="00404DDF"/>
    <w:rsid w:val="004065C5"/>
    <w:rsid w:val="00407F24"/>
    <w:rsid w:val="00413944"/>
    <w:rsid w:val="00414D8E"/>
    <w:rsid w:val="0042380F"/>
    <w:rsid w:val="004257EC"/>
    <w:rsid w:val="00426708"/>
    <w:rsid w:val="00432239"/>
    <w:rsid w:val="00433CDF"/>
    <w:rsid w:val="00437A3D"/>
    <w:rsid w:val="00440456"/>
    <w:rsid w:val="00440BC4"/>
    <w:rsid w:val="004435F8"/>
    <w:rsid w:val="004444B9"/>
    <w:rsid w:val="00445158"/>
    <w:rsid w:val="004507C5"/>
    <w:rsid w:val="00451C69"/>
    <w:rsid w:val="00452A82"/>
    <w:rsid w:val="00463DC9"/>
    <w:rsid w:val="00467718"/>
    <w:rsid w:val="00467E43"/>
    <w:rsid w:val="004712B6"/>
    <w:rsid w:val="004773F4"/>
    <w:rsid w:val="00485C52"/>
    <w:rsid w:val="00486474"/>
    <w:rsid w:val="004910B1"/>
    <w:rsid w:val="00494630"/>
    <w:rsid w:val="004973F1"/>
    <w:rsid w:val="004A0288"/>
    <w:rsid w:val="004A32D3"/>
    <w:rsid w:val="004A7676"/>
    <w:rsid w:val="004D09A3"/>
    <w:rsid w:val="004D2341"/>
    <w:rsid w:val="004D2DFF"/>
    <w:rsid w:val="004D4EAE"/>
    <w:rsid w:val="004D53BF"/>
    <w:rsid w:val="004D651D"/>
    <w:rsid w:val="004E11E2"/>
    <w:rsid w:val="004E342F"/>
    <w:rsid w:val="004F5B61"/>
    <w:rsid w:val="004F61A9"/>
    <w:rsid w:val="004F6F1A"/>
    <w:rsid w:val="00503E78"/>
    <w:rsid w:val="00510668"/>
    <w:rsid w:val="005122A3"/>
    <w:rsid w:val="00513DF9"/>
    <w:rsid w:val="00521697"/>
    <w:rsid w:val="005331B5"/>
    <w:rsid w:val="00535557"/>
    <w:rsid w:val="00547302"/>
    <w:rsid w:val="00550831"/>
    <w:rsid w:val="00551666"/>
    <w:rsid w:val="00555965"/>
    <w:rsid w:val="00556800"/>
    <w:rsid w:val="0056636A"/>
    <w:rsid w:val="00570DA6"/>
    <w:rsid w:val="00575493"/>
    <w:rsid w:val="00585737"/>
    <w:rsid w:val="005863D4"/>
    <w:rsid w:val="00587B66"/>
    <w:rsid w:val="00590AD1"/>
    <w:rsid w:val="00594A62"/>
    <w:rsid w:val="005A0398"/>
    <w:rsid w:val="005A403A"/>
    <w:rsid w:val="005A4C04"/>
    <w:rsid w:val="005C157D"/>
    <w:rsid w:val="005E157A"/>
    <w:rsid w:val="005E180F"/>
    <w:rsid w:val="005E30D2"/>
    <w:rsid w:val="005E7021"/>
    <w:rsid w:val="005F265C"/>
    <w:rsid w:val="0060478F"/>
    <w:rsid w:val="00605D49"/>
    <w:rsid w:val="006106BD"/>
    <w:rsid w:val="006124ED"/>
    <w:rsid w:val="00622590"/>
    <w:rsid w:val="0062632C"/>
    <w:rsid w:val="00631A2C"/>
    <w:rsid w:val="00632520"/>
    <w:rsid w:val="00635332"/>
    <w:rsid w:val="006417BC"/>
    <w:rsid w:val="00641864"/>
    <w:rsid w:val="0064505F"/>
    <w:rsid w:val="0065570C"/>
    <w:rsid w:val="0066608A"/>
    <w:rsid w:val="006667FF"/>
    <w:rsid w:val="006732DC"/>
    <w:rsid w:val="00675141"/>
    <w:rsid w:val="006925B6"/>
    <w:rsid w:val="0069769F"/>
    <w:rsid w:val="00697AA7"/>
    <w:rsid w:val="006A02D5"/>
    <w:rsid w:val="006A52DF"/>
    <w:rsid w:val="006B173B"/>
    <w:rsid w:val="006B1A65"/>
    <w:rsid w:val="006B6999"/>
    <w:rsid w:val="006B6BEC"/>
    <w:rsid w:val="006E5BB9"/>
    <w:rsid w:val="006F0370"/>
    <w:rsid w:val="006F2858"/>
    <w:rsid w:val="006F4150"/>
    <w:rsid w:val="006F53CB"/>
    <w:rsid w:val="00710DD8"/>
    <w:rsid w:val="007114A1"/>
    <w:rsid w:val="00712F37"/>
    <w:rsid w:val="007165DD"/>
    <w:rsid w:val="007201FA"/>
    <w:rsid w:val="00724AE2"/>
    <w:rsid w:val="007264FE"/>
    <w:rsid w:val="00740BAA"/>
    <w:rsid w:val="00754DCF"/>
    <w:rsid w:val="007570E4"/>
    <w:rsid w:val="007578B3"/>
    <w:rsid w:val="00760235"/>
    <w:rsid w:val="00761F21"/>
    <w:rsid w:val="00767569"/>
    <w:rsid w:val="00770A83"/>
    <w:rsid w:val="007776AD"/>
    <w:rsid w:val="00780370"/>
    <w:rsid w:val="00785E95"/>
    <w:rsid w:val="00786E89"/>
    <w:rsid w:val="00794385"/>
    <w:rsid w:val="007A2387"/>
    <w:rsid w:val="007A268D"/>
    <w:rsid w:val="007A45DB"/>
    <w:rsid w:val="007B09A0"/>
    <w:rsid w:val="007C4146"/>
    <w:rsid w:val="007C458A"/>
    <w:rsid w:val="007C5FAB"/>
    <w:rsid w:val="007C6027"/>
    <w:rsid w:val="007C63BB"/>
    <w:rsid w:val="007C787E"/>
    <w:rsid w:val="007C7C4C"/>
    <w:rsid w:val="007D3F35"/>
    <w:rsid w:val="007D4F9D"/>
    <w:rsid w:val="007D762E"/>
    <w:rsid w:val="007E14C0"/>
    <w:rsid w:val="007E3801"/>
    <w:rsid w:val="007E4ED0"/>
    <w:rsid w:val="007E5781"/>
    <w:rsid w:val="007F2C56"/>
    <w:rsid w:val="007F4C3A"/>
    <w:rsid w:val="008011C6"/>
    <w:rsid w:val="008060FE"/>
    <w:rsid w:val="00807B4C"/>
    <w:rsid w:val="0081311D"/>
    <w:rsid w:val="00815586"/>
    <w:rsid w:val="008155F4"/>
    <w:rsid w:val="00817550"/>
    <w:rsid w:val="008212D6"/>
    <w:rsid w:val="00825CC9"/>
    <w:rsid w:val="0083027D"/>
    <w:rsid w:val="00841C29"/>
    <w:rsid w:val="00841CBF"/>
    <w:rsid w:val="00844AA8"/>
    <w:rsid w:val="0084591B"/>
    <w:rsid w:val="00853EF1"/>
    <w:rsid w:val="00854B4C"/>
    <w:rsid w:val="00860774"/>
    <w:rsid w:val="00861913"/>
    <w:rsid w:val="00870B93"/>
    <w:rsid w:val="00871957"/>
    <w:rsid w:val="00874CC8"/>
    <w:rsid w:val="008750E0"/>
    <w:rsid w:val="00875879"/>
    <w:rsid w:val="00876D7D"/>
    <w:rsid w:val="0087798F"/>
    <w:rsid w:val="00885D8D"/>
    <w:rsid w:val="00890D92"/>
    <w:rsid w:val="0089212B"/>
    <w:rsid w:val="0089243C"/>
    <w:rsid w:val="00895057"/>
    <w:rsid w:val="008A787C"/>
    <w:rsid w:val="008B09D0"/>
    <w:rsid w:val="008B0D01"/>
    <w:rsid w:val="008C2ADB"/>
    <w:rsid w:val="008D241C"/>
    <w:rsid w:val="008D2BC7"/>
    <w:rsid w:val="008D67C7"/>
    <w:rsid w:val="008E23BF"/>
    <w:rsid w:val="008E7F44"/>
    <w:rsid w:val="008F2B7F"/>
    <w:rsid w:val="008F6212"/>
    <w:rsid w:val="008F713F"/>
    <w:rsid w:val="00900B40"/>
    <w:rsid w:val="00901485"/>
    <w:rsid w:val="00901ACA"/>
    <w:rsid w:val="00904044"/>
    <w:rsid w:val="009044FF"/>
    <w:rsid w:val="00911126"/>
    <w:rsid w:val="00913A98"/>
    <w:rsid w:val="00915708"/>
    <w:rsid w:val="00916C3B"/>
    <w:rsid w:val="00917BE1"/>
    <w:rsid w:val="00922FC2"/>
    <w:rsid w:val="009338D3"/>
    <w:rsid w:val="009450B6"/>
    <w:rsid w:val="00952F06"/>
    <w:rsid w:val="009536CE"/>
    <w:rsid w:val="009542DA"/>
    <w:rsid w:val="00955C2C"/>
    <w:rsid w:val="00955EFA"/>
    <w:rsid w:val="00965676"/>
    <w:rsid w:val="00971A72"/>
    <w:rsid w:val="00980D42"/>
    <w:rsid w:val="009815B8"/>
    <w:rsid w:val="0099151B"/>
    <w:rsid w:val="00992819"/>
    <w:rsid w:val="00997114"/>
    <w:rsid w:val="009A4A68"/>
    <w:rsid w:val="009A4D99"/>
    <w:rsid w:val="009A4DFD"/>
    <w:rsid w:val="009A7198"/>
    <w:rsid w:val="009B5399"/>
    <w:rsid w:val="009B7B2A"/>
    <w:rsid w:val="009D0D70"/>
    <w:rsid w:val="009D60C3"/>
    <w:rsid w:val="009E3AD6"/>
    <w:rsid w:val="009E63F6"/>
    <w:rsid w:val="009E713A"/>
    <w:rsid w:val="009F07A9"/>
    <w:rsid w:val="00A00D10"/>
    <w:rsid w:val="00A02238"/>
    <w:rsid w:val="00A14669"/>
    <w:rsid w:val="00A16F86"/>
    <w:rsid w:val="00A1718E"/>
    <w:rsid w:val="00A17CE3"/>
    <w:rsid w:val="00A20E50"/>
    <w:rsid w:val="00A24987"/>
    <w:rsid w:val="00A32744"/>
    <w:rsid w:val="00A43909"/>
    <w:rsid w:val="00A601C4"/>
    <w:rsid w:val="00A6594C"/>
    <w:rsid w:val="00A721B5"/>
    <w:rsid w:val="00A73D98"/>
    <w:rsid w:val="00A74221"/>
    <w:rsid w:val="00A76AC2"/>
    <w:rsid w:val="00A848EE"/>
    <w:rsid w:val="00A8578A"/>
    <w:rsid w:val="00A94B8A"/>
    <w:rsid w:val="00A96762"/>
    <w:rsid w:val="00AA0DB6"/>
    <w:rsid w:val="00AA68AA"/>
    <w:rsid w:val="00AB1654"/>
    <w:rsid w:val="00AB57EB"/>
    <w:rsid w:val="00AC0A68"/>
    <w:rsid w:val="00AC2999"/>
    <w:rsid w:val="00AD3F5C"/>
    <w:rsid w:val="00AE09D8"/>
    <w:rsid w:val="00AE67B9"/>
    <w:rsid w:val="00AE7498"/>
    <w:rsid w:val="00AF0762"/>
    <w:rsid w:val="00B049C2"/>
    <w:rsid w:val="00B077A7"/>
    <w:rsid w:val="00B13CE6"/>
    <w:rsid w:val="00B16F7D"/>
    <w:rsid w:val="00B22AB3"/>
    <w:rsid w:val="00B2627A"/>
    <w:rsid w:val="00B2785D"/>
    <w:rsid w:val="00B36404"/>
    <w:rsid w:val="00B400E6"/>
    <w:rsid w:val="00B4288B"/>
    <w:rsid w:val="00B43ACD"/>
    <w:rsid w:val="00B453AD"/>
    <w:rsid w:val="00B46706"/>
    <w:rsid w:val="00B545E0"/>
    <w:rsid w:val="00B56803"/>
    <w:rsid w:val="00B667A5"/>
    <w:rsid w:val="00B73069"/>
    <w:rsid w:val="00B73E0E"/>
    <w:rsid w:val="00B768DE"/>
    <w:rsid w:val="00B81721"/>
    <w:rsid w:val="00B832BD"/>
    <w:rsid w:val="00B91DD8"/>
    <w:rsid w:val="00B924F5"/>
    <w:rsid w:val="00BA2990"/>
    <w:rsid w:val="00BB29EE"/>
    <w:rsid w:val="00BB4CF9"/>
    <w:rsid w:val="00BC4273"/>
    <w:rsid w:val="00BC5E6B"/>
    <w:rsid w:val="00BC7478"/>
    <w:rsid w:val="00BC74BA"/>
    <w:rsid w:val="00BD65C6"/>
    <w:rsid w:val="00BD79F1"/>
    <w:rsid w:val="00BE1571"/>
    <w:rsid w:val="00BE4828"/>
    <w:rsid w:val="00BE6A8D"/>
    <w:rsid w:val="00BF358F"/>
    <w:rsid w:val="00C059E1"/>
    <w:rsid w:val="00C100C5"/>
    <w:rsid w:val="00C115AF"/>
    <w:rsid w:val="00C13F4C"/>
    <w:rsid w:val="00C1459F"/>
    <w:rsid w:val="00C164D9"/>
    <w:rsid w:val="00C21883"/>
    <w:rsid w:val="00C21DFE"/>
    <w:rsid w:val="00C234A8"/>
    <w:rsid w:val="00C24302"/>
    <w:rsid w:val="00C34A3F"/>
    <w:rsid w:val="00C60255"/>
    <w:rsid w:val="00C801B8"/>
    <w:rsid w:val="00C8290B"/>
    <w:rsid w:val="00C82E72"/>
    <w:rsid w:val="00CB0B83"/>
    <w:rsid w:val="00CB6676"/>
    <w:rsid w:val="00CB7032"/>
    <w:rsid w:val="00CC0C3E"/>
    <w:rsid w:val="00CD1543"/>
    <w:rsid w:val="00CD3E47"/>
    <w:rsid w:val="00CD7230"/>
    <w:rsid w:val="00CE0741"/>
    <w:rsid w:val="00CE6059"/>
    <w:rsid w:val="00CE737F"/>
    <w:rsid w:val="00CF0662"/>
    <w:rsid w:val="00D025D5"/>
    <w:rsid w:val="00D0443D"/>
    <w:rsid w:val="00D07365"/>
    <w:rsid w:val="00D218C0"/>
    <w:rsid w:val="00D259D2"/>
    <w:rsid w:val="00D31AA5"/>
    <w:rsid w:val="00D3451B"/>
    <w:rsid w:val="00D414E6"/>
    <w:rsid w:val="00D61AE9"/>
    <w:rsid w:val="00D65B4D"/>
    <w:rsid w:val="00D661B4"/>
    <w:rsid w:val="00D670CB"/>
    <w:rsid w:val="00D74362"/>
    <w:rsid w:val="00D823EA"/>
    <w:rsid w:val="00D82D91"/>
    <w:rsid w:val="00D87576"/>
    <w:rsid w:val="00D95A41"/>
    <w:rsid w:val="00DA045E"/>
    <w:rsid w:val="00DA3198"/>
    <w:rsid w:val="00DA348E"/>
    <w:rsid w:val="00DA3849"/>
    <w:rsid w:val="00DB2690"/>
    <w:rsid w:val="00DC1962"/>
    <w:rsid w:val="00DD61AC"/>
    <w:rsid w:val="00DE1C7A"/>
    <w:rsid w:val="00DF3947"/>
    <w:rsid w:val="00E0253D"/>
    <w:rsid w:val="00E0425E"/>
    <w:rsid w:val="00E055D7"/>
    <w:rsid w:val="00E07696"/>
    <w:rsid w:val="00E13D53"/>
    <w:rsid w:val="00E14346"/>
    <w:rsid w:val="00E14D16"/>
    <w:rsid w:val="00E227C8"/>
    <w:rsid w:val="00E301B2"/>
    <w:rsid w:val="00E32D87"/>
    <w:rsid w:val="00E33E0C"/>
    <w:rsid w:val="00E41118"/>
    <w:rsid w:val="00E44E09"/>
    <w:rsid w:val="00E44FEC"/>
    <w:rsid w:val="00E64C00"/>
    <w:rsid w:val="00E71B9F"/>
    <w:rsid w:val="00E84D2E"/>
    <w:rsid w:val="00E852A2"/>
    <w:rsid w:val="00E87024"/>
    <w:rsid w:val="00E87D3C"/>
    <w:rsid w:val="00E96344"/>
    <w:rsid w:val="00E96560"/>
    <w:rsid w:val="00E96A02"/>
    <w:rsid w:val="00EA1EE4"/>
    <w:rsid w:val="00EB1767"/>
    <w:rsid w:val="00EB536D"/>
    <w:rsid w:val="00EB762A"/>
    <w:rsid w:val="00EE0B0F"/>
    <w:rsid w:val="00EE4052"/>
    <w:rsid w:val="00EE4FE1"/>
    <w:rsid w:val="00EF1C32"/>
    <w:rsid w:val="00EF4CEF"/>
    <w:rsid w:val="00F06F5D"/>
    <w:rsid w:val="00F115F1"/>
    <w:rsid w:val="00F2393E"/>
    <w:rsid w:val="00F2483E"/>
    <w:rsid w:val="00F24C9F"/>
    <w:rsid w:val="00F2500F"/>
    <w:rsid w:val="00F276E0"/>
    <w:rsid w:val="00F318E8"/>
    <w:rsid w:val="00F35971"/>
    <w:rsid w:val="00F40902"/>
    <w:rsid w:val="00F54770"/>
    <w:rsid w:val="00F606D6"/>
    <w:rsid w:val="00F6364D"/>
    <w:rsid w:val="00F66A44"/>
    <w:rsid w:val="00F7440A"/>
    <w:rsid w:val="00F77834"/>
    <w:rsid w:val="00F829AD"/>
    <w:rsid w:val="00F84038"/>
    <w:rsid w:val="00F9062A"/>
    <w:rsid w:val="00F93321"/>
    <w:rsid w:val="00FA630D"/>
    <w:rsid w:val="00FB6ECA"/>
    <w:rsid w:val="00FC20D9"/>
    <w:rsid w:val="00FC2FFC"/>
    <w:rsid w:val="00FC76A6"/>
    <w:rsid w:val="00FD0C34"/>
    <w:rsid w:val="00FE178C"/>
    <w:rsid w:val="00FE401F"/>
    <w:rsid w:val="00FF19C0"/>
    <w:rsid w:val="00FF1EBB"/>
    <w:rsid w:val="00FF60DC"/>
    <w:rsid w:val="00FF68F5"/>
    <w:rsid w:val="00FF7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7198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7198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608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361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storogilovavn</dc:creator>
  <cp:lastModifiedBy>storogilovavn</cp:lastModifiedBy>
  <cp:revision>6</cp:revision>
  <dcterms:created xsi:type="dcterms:W3CDTF">2017-06-01T06:11:00Z</dcterms:created>
  <dcterms:modified xsi:type="dcterms:W3CDTF">2017-06-09T06:09:00Z</dcterms:modified>
</cp:coreProperties>
</file>